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2964"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pPr>
      <w:bookmarkStart w:name="SAFETY DATA SHEET - Focus Rose" w:id="1"/>
      <w:bookmarkEnd w:id="1"/>
      <w:r>
        <w:rPr>
          <w:b w:val="0"/>
        </w:rPr>
      </w:r>
      <w:r>
        <w:rPr/>
        <w:t>SAFETY</w:t>
      </w:r>
      <w:r>
        <w:rPr>
          <w:spacing w:val="-10"/>
        </w:rPr>
        <w:t> </w:t>
      </w:r>
      <w:r>
        <w:rPr/>
        <w:t>DATA</w:t>
      </w:r>
      <w:r>
        <w:rPr>
          <w:spacing w:val="-10"/>
        </w:rPr>
        <w:t> </w:t>
      </w:r>
      <w:r>
        <w:rPr>
          <w:spacing w:val="-2"/>
        </w:rPr>
        <w:t>SHEET</w:t>
      </w:r>
    </w:p>
    <w:p>
      <w:pPr>
        <w:spacing w:before="49"/>
        <w:ind w:left="66" w:right="66" w:firstLine="0"/>
        <w:jc w:val="center"/>
        <w:rPr>
          <w:b/>
          <w:sz w:val="24"/>
        </w:rPr>
      </w:pPr>
      <w:r>
        <w:rPr>
          <w:b/>
          <w:sz w:val="24"/>
        </w:rPr>
        <w:t>Focus</w:t>
      </w:r>
      <w:r>
        <w:rPr>
          <w:b/>
          <w:spacing w:val="-5"/>
          <w:sz w:val="24"/>
        </w:rPr>
        <w:t> </w:t>
      </w:r>
      <w:r>
        <w:rPr>
          <w:b/>
          <w:spacing w:val="-4"/>
          <w:sz w:val="24"/>
        </w:rPr>
        <w:t>Rose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rPr>
          <w:u w:val="none"/>
        </w:rPr>
      </w:pPr>
      <w:bookmarkStart w:name="Product identifier" w:id="4"/>
      <w:bookmarkEnd w:id="4"/>
      <w:r>
        <w:rPr>
          <w:b w:val="0"/>
          <w:u w:val="none"/>
        </w:rPr>
      </w:r>
      <w:r>
        <w:rPr>
          <w:u w:val="single"/>
        </w:rPr>
        <w:t>Product</w:t>
      </w:r>
      <w:r>
        <w:rPr>
          <w:spacing w:val="-12"/>
          <w:u w:val="single"/>
        </w:rPr>
        <w:t> </w:t>
      </w:r>
      <w:r>
        <w:rPr>
          <w:spacing w:val="-2"/>
          <w:u w:val="single"/>
        </w:rPr>
        <w:t>identifier</w:t>
      </w:r>
    </w:p>
    <w:p>
      <w:pPr>
        <w:tabs>
          <w:tab w:pos="2614" w:val="left" w:leader="none"/>
        </w:tabs>
        <w:spacing w:before="148"/>
        <w:ind w:left="90" w:right="0" w:firstLine="0"/>
        <w:jc w:val="left"/>
        <w:rPr>
          <w:sz w:val="18"/>
        </w:rPr>
      </w:pPr>
      <w:r>
        <w:rPr>
          <w:b/>
          <w:sz w:val="18"/>
        </w:rPr>
        <w:t>Product</w:t>
      </w:r>
      <w:r>
        <w:rPr>
          <w:b/>
          <w:spacing w:val="-12"/>
          <w:sz w:val="18"/>
        </w:rPr>
        <w:t> </w:t>
      </w:r>
      <w:r>
        <w:rPr>
          <w:b/>
          <w:spacing w:val="-4"/>
          <w:sz w:val="18"/>
        </w:rPr>
        <w:t>name</w:t>
      </w:r>
      <w:r>
        <w:rPr>
          <w:b/>
          <w:sz w:val="18"/>
        </w:rPr>
        <w:tab/>
      </w:r>
      <w:r>
        <w:rPr>
          <w:sz w:val="18"/>
        </w:rPr>
        <w:t>Focus </w:t>
      </w:r>
      <w:r>
        <w:rPr>
          <w:spacing w:val="-4"/>
          <w:sz w:val="18"/>
        </w:rPr>
        <w:t>Rose</w:t>
      </w:r>
    </w:p>
    <w:p>
      <w:pPr>
        <w:pStyle w:val="Heading2"/>
        <w:tabs>
          <w:tab w:pos="2614" w:val="left" w:leader="none"/>
        </w:tabs>
        <w:spacing w:before="188"/>
        <w:rPr>
          <w:b w:val="0"/>
          <w:u w:val="none"/>
        </w:rPr>
      </w:pPr>
      <w:r>
        <w:rPr>
          <w:spacing w:val="-2"/>
          <w:u w:val="none"/>
        </w:rPr>
        <w:t>Internal</w:t>
      </w:r>
      <w:r>
        <w:rPr>
          <w:spacing w:val="3"/>
          <w:u w:val="none"/>
        </w:rPr>
        <w:t> </w:t>
      </w:r>
      <w:r>
        <w:rPr>
          <w:spacing w:val="-2"/>
          <w:u w:val="none"/>
        </w:rPr>
        <w:t>identification</w:t>
      </w:r>
      <w:r>
        <w:rPr>
          <w:u w:val="none"/>
        </w:rPr>
        <w:tab/>
      </w:r>
      <w:r>
        <w:rPr>
          <w:b w:val="0"/>
          <w:spacing w:val="-5"/>
          <w:u w:val="none"/>
        </w:rPr>
        <w:t>FR</w:t>
      </w:r>
    </w:p>
    <w:p>
      <w:pPr>
        <w:pStyle w:val="BodyText"/>
        <w:spacing w:before="5"/>
      </w:pPr>
    </w:p>
    <w:p>
      <w:pPr>
        <w:spacing w:before="0"/>
        <w:ind w:left="90" w:right="0" w:firstLine="0"/>
        <w:jc w:val="left"/>
        <w:rPr>
          <w:b/>
          <w:sz w:val="18"/>
        </w:rPr>
      </w:pPr>
      <w:bookmarkStart w:name="Relevant identified uses of the substanc" w:id="5"/>
      <w:bookmarkEnd w:id="5"/>
      <w:r>
        <w:rPr/>
      </w:r>
      <w:r>
        <w:rPr>
          <w:b/>
          <w:sz w:val="18"/>
          <w:u w:val="single"/>
        </w:rPr>
        <w:t>Relevant</w:t>
      </w:r>
      <w:r>
        <w:rPr>
          <w:b/>
          <w:spacing w:val="-8"/>
          <w:sz w:val="18"/>
          <w:u w:val="single"/>
        </w:rPr>
        <w:t> </w:t>
      </w:r>
      <w:r>
        <w:rPr>
          <w:b/>
          <w:sz w:val="18"/>
          <w:u w:val="single"/>
        </w:rPr>
        <w:t>identified</w:t>
      </w:r>
      <w:r>
        <w:rPr>
          <w:b/>
          <w:spacing w:val="-7"/>
          <w:sz w:val="18"/>
          <w:u w:val="single"/>
        </w:rPr>
        <w:t> </w:t>
      </w:r>
      <w:r>
        <w:rPr>
          <w:b/>
          <w:sz w:val="18"/>
          <w:u w:val="single"/>
        </w:rPr>
        <w:t>uses</w:t>
      </w:r>
      <w:r>
        <w:rPr>
          <w:b/>
          <w:spacing w:val="-8"/>
          <w:sz w:val="18"/>
          <w:u w:val="single"/>
        </w:rPr>
        <w:t> </w:t>
      </w:r>
      <w:r>
        <w:rPr>
          <w:b/>
          <w:sz w:val="18"/>
          <w:u w:val="single"/>
        </w:rPr>
        <w:t>of</w:t>
      </w:r>
      <w:r>
        <w:rPr>
          <w:b/>
          <w:spacing w:val="-7"/>
          <w:sz w:val="18"/>
          <w:u w:val="single"/>
        </w:rPr>
        <w:t> </w:t>
      </w:r>
      <w:r>
        <w:rPr>
          <w:b/>
          <w:sz w:val="18"/>
          <w:u w:val="single"/>
        </w:rPr>
        <w:t>the</w:t>
      </w:r>
      <w:r>
        <w:rPr>
          <w:b/>
          <w:spacing w:val="-7"/>
          <w:sz w:val="18"/>
          <w:u w:val="single"/>
        </w:rPr>
        <w:t> </w:t>
      </w:r>
      <w:r>
        <w:rPr>
          <w:b/>
          <w:sz w:val="18"/>
          <w:u w:val="single"/>
        </w:rPr>
        <w:t>substance</w:t>
      </w:r>
      <w:r>
        <w:rPr>
          <w:b/>
          <w:spacing w:val="-8"/>
          <w:sz w:val="18"/>
          <w:u w:val="single"/>
        </w:rPr>
        <w:t> </w:t>
      </w:r>
      <w:r>
        <w:rPr>
          <w:b/>
          <w:sz w:val="18"/>
          <w:u w:val="single"/>
        </w:rPr>
        <w:t>or</w:t>
      </w:r>
      <w:r>
        <w:rPr>
          <w:b/>
          <w:spacing w:val="-7"/>
          <w:sz w:val="18"/>
          <w:u w:val="single"/>
        </w:rPr>
        <w:t> </w:t>
      </w:r>
      <w:r>
        <w:rPr>
          <w:b/>
          <w:sz w:val="18"/>
          <w:u w:val="single"/>
        </w:rPr>
        <w:t>mixture</w:t>
      </w:r>
      <w:r>
        <w:rPr>
          <w:b/>
          <w:spacing w:val="-7"/>
          <w:sz w:val="18"/>
          <w:u w:val="single"/>
        </w:rPr>
        <w:t> </w:t>
      </w:r>
      <w:r>
        <w:rPr>
          <w:b/>
          <w:sz w:val="18"/>
          <w:u w:val="single"/>
        </w:rPr>
        <w:t>and</w:t>
      </w:r>
      <w:r>
        <w:rPr>
          <w:b/>
          <w:spacing w:val="-8"/>
          <w:sz w:val="18"/>
          <w:u w:val="single"/>
        </w:rPr>
        <w:t> </w:t>
      </w:r>
      <w:r>
        <w:rPr>
          <w:b/>
          <w:sz w:val="18"/>
          <w:u w:val="single"/>
        </w:rPr>
        <w:t>uses</w:t>
      </w:r>
      <w:r>
        <w:rPr>
          <w:b/>
          <w:spacing w:val="-7"/>
          <w:sz w:val="18"/>
          <w:u w:val="single"/>
        </w:rPr>
        <w:t> </w:t>
      </w:r>
      <w:r>
        <w:rPr>
          <w:b/>
          <w:sz w:val="18"/>
          <w:u w:val="single"/>
        </w:rPr>
        <w:t>advised</w:t>
      </w:r>
      <w:r>
        <w:rPr>
          <w:b/>
          <w:spacing w:val="-7"/>
          <w:sz w:val="18"/>
          <w:u w:val="single"/>
        </w:rPr>
        <w:t> </w:t>
      </w:r>
      <w:r>
        <w:rPr>
          <w:b/>
          <w:spacing w:val="-2"/>
          <w:sz w:val="18"/>
          <w:u w:val="single"/>
        </w:rPr>
        <w:t>against</w:t>
      </w:r>
    </w:p>
    <w:p>
      <w:pPr>
        <w:tabs>
          <w:tab w:pos="2614" w:val="left" w:leader="none"/>
        </w:tabs>
        <w:spacing w:line="460" w:lineRule="auto" w:before="148"/>
        <w:ind w:left="90" w:right="2885" w:firstLine="0"/>
        <w:jc w:val="left"/>
        <w:rPr>
          <w:sz w:val="18"/>
        </w:rPr>
      </w:pPr>
      <w:r>
        <w:rPr>
          <w:b/>
          <w:spacing w:val="-2"/>
          <w:sz w:val="18"/>
        </w:rPr>
        <w:t>Application</w:t>
      </w:r>
      <w:r>
        <w:rPr>
          <w:b/>
          <w:sz w:val="18"/>
        </w:rPr>
        <w:tab/>
      </w:r>
      <w:r>
        <w:rPr>
          <w:sz w:val="18"/>
        </w:rPr>
        <w:t>Commercial</w:t>
      </w:r>
      <w:r>
        <w:rPr>
          <w:spacing w:val="-4"/>
          <w:sz w:val="18"/>
        </w:rPr>
        <w:t> </w:t>
      </w:r>
      <w:r>
        <w:rPr>
          <w:sz w:val="18"/>
        </w:rPr>
        <w:t>type</w:t>
      </w:r>
      <w:r>
        <w:rPr>
          <w:spacing w:val="-4"/>
          <w:sz w:val="18"/>
        </w:rPr>
        <w:t> </w:t>
      </w:r>
      <w:r>
        <w:rPr>
          <w:sz w:val="18"/>
        </w:rPr>
        <w:t>3</w:t>
      </w:r>
      <w:r>
        <w:rPr>
          <w:spacing w:val="-4"/>
          <w:sz w:val="18"/>
        </w:rPr>
        <w:t> </w:t>
      </w:r>
      <w:r>
        <w:rPr>
          <w:sz w:val="18"/>
        </w:rPr>
        <w:t>in</w:t>
      </w:r>
      <w:r>
        <w:rPr>
          <w:spacing w:val="-4"/>
          <w:sz w:val="18"/>
        </w:rPr>
        <w:t> </w:t>
      </w:r>
      <w:r>
        <w:rPr>
          <w:sz w:val="18"/>
        </w:rPr>
        <w:t>1</w:t>
      </w:r>
      <w:r>
        <w:rPr>
          <w:spacing w:val="-4"/>
          <w:sz w:val="18"/>
        </w:rPr>
        <w:t> </w:t>
      </w:r>
      <w:r>
        <w:rPr>
          <w:sz w:val="18"/>
        </w:rPr>
        <w:t>disinfectant,</w:t>
      </w:r>
      <w:r>
        <w:rPr>
          <w:spacing w:val="-5"/>
          <w:sz w:val="18"/>
        </w:rPr>
        <w:t> </w:t>
      </w:r>
      <w:r>
        <w:rPr>
          <w:sz w:val="18"/>
        </w:rPr>
        <w:t>deodorant</w:t>
      </w:r>
      <w:r>
        <w:rPr>
          <w:spacing w:val="-5"/>
          <w:sz w:val="18"/>
        </w:rPr>
        <w:t> </w:t>
      </w:r>
      <w:r>
        <w:rPr>
          <w:sz w:val="18"/>
        </w:rPr>
        <w:t>and</w:t>
      </w:r>
      <w:r>
        <w:rPr>
          <w:spacing w:val="-4"/>
          <w:sz w:val="18"/>
        </w:rPr>
        <w:t> </w:t>
      </w:r>
      <w:r>
        <w:rPr>
          <w:sz w:val="18"/>
        </w:rPr>
        <w:t>cleaner </w:t>
      </w:r>
      <w:r>
        <w:rPr>
          <w:b/>
          <w:sz w:val="18"/>
        </w:rPr>
        <w:t>Uses advised against</w:t>
        <w:tab/>
      </w:r>
      <w:r>
        <w:rPr>
          <w:sz w:val="18"/>
        </w:rPr>
        <w:t>Use only for intended applications.</w:t>
      </w:r>
    </w:p>
    <w:p>
      <w:pPr>
        <w:pStyle w:val="Heading2"/>
        <w:spacing w:before="22"/>
        <w:rPr>
          <w:u w:val="none"/>
        </w:rPr>
      </w:pPr>
      <w:bookmarkStart w:name="Details of the supplier of the safety da" w:id="6"/>
      <w:bookmarkEnd w:id="6"/>
      <w:r>
        <w:rPr>
          <w:b w:val="0"/>
          <w:u w:val="none"/>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614" w:val="left" w:leader="none"/>
        </w:tabs>
        <w:spacing w:line="297" w:lineRule="auto" w:before="148"/>
        <w:ind w:left="2615"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615"/>
      </w:pPr>
      <w:r>
        <w:rPr/>
        <w:t>+61 7 3283</w:t>
      </w:r>
      <w:r>
        <w:rPr>
          <w:spacing w:val="1"/>
        </w:rPr>
        <w:t> </w:t>
      </w:r>
      <w:r>
        <w:rPr>
          <w:spacing w:val="-4"/>
        </w:rPr>
        <w:t>4511</w:t>
      </w:r>
    </w:p>
    <w:p>
      <w:pPr>
        <w:pStyle w:val="BodyText"/>
        <w:spacing w:before="48"/>
        <w:ind w:left="2615"/>
      </w:pPr>
      <w:hyperlink r:id="rId8">
        <w:r>
          <w:rPr>
            <w:spacing w:val="-2"/>
          </w:rPr>
          <w:t>sampson_office@bigpond.com</w:t>
        </w:r>
      </w:hyperlink>
    </w:p>
    <w:p>
      <w:pPr>
        <w:tabs>
          <w:tab w:pos="2614" w:val="left" w:leader="none"/>
        </w:tabs>
        <w:spacing w:line="390" w:lineRule="atLeast" w:before="2"/>
        <w:ind w:left="90"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1"/>
        <w:ind w:left="2615"/>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615"/>
      </w:pPr>
      <w:r>
        <w:rPr/>
        <w:t>+61 7 3283</w:t>
      </w:r>
      <w:r>
        <w:rPr>
          <w:spacing w:val="1"/>
        </w:rPr>
        <w:t> </w:t>
      </w:r>
      <w:r>
        <w:rPr>
          <w:spacing w:val="-4"/>
        </w:rPr>
        <w:t>4511</w:t>
      </w:r>
    </w:p>
    <w:p>
      <w:pPr>
        <w:pStyle w:val="BodyText"/>
        <w:spacing w:before="48"/>
        <w:ind w:left="2615"/>
      </w:pPr>
      <w:hyperlink r:id="rId8">
        <w:r>
          <w:rPr>
            <w:spacing w:val="-2"/>
          </w:rPr>
          <w:t>sampson_office@bigpond.com</w:t>
        </w:r>
      </w:hyperlink>
    </w:p>
    <w:p>
      <w:pPr>
        <w:pStyle w:val="BodyText"/>
        <w:spacing w:before="4"/>
      </w:pPr>
    </w:p>
    <w:p>
      <w:pPr>
        <w:pStyle w:val="Heading2"/>
        <w:spacing w:before="1"/>
        <w:rPr>
          <w:u w:val="none"/>
        </w:rPr>
      </w:pPr>
      <w:bookmarkStart w:name="Emergency telephone number" w:id="7"/>
      <w:bookmarkEnd w:id="7"/>
      <w:r>
        <w:rPr>
          <w:b w:val="0"/>
          <w:u w:val="none"/>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614" w:val="left" w:leader="none"/>
        </w:tabs>
        <w:spacing w:before="148"/>
        <w:ind w:left="90"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103154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2240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614" w:val="left" w:leader="none"/>
        </w:tabs>
        <w:spacing w:line="415" w:lineRule="auto" w:before="146"/>
        <w:ind w:right="6473"/>
        <w:rPr>
          <w:b w:val="0"/>
          <w:u w:val="none"/>
        </w:rPr>
      </w:pPr>
      <w:bookmarkStart w:name="Classification of the substance or mixtu" w:id="10"/>
      <w:bookmarkEnd w:id="10"/>
      <w:r>
        <w:rPr>
          <w:b w:val="0"/>
          <w:u w:val="none"/>
        </w:rPr>
      </w:r>
      <w:r>
        <w:rPr>
          <w:u w:val="single"/>
        </w:rPr>
        <w:t>Classification of the substance or mixture</w:t>
      </w:r>
      <w:r>
        <w:rPr>
          <w:u w:val="none"/>
        </w:rPr>
        <w:t> </w:t>
      </w:r>
      <w:r>
        <w:rPr>
          <w:spacing w:val="-2"/>
          <w:u w:val="none"/>
        </w:rPr>
        <w:t>Physical</w:t>
      </w:r>
      <w:r>
        <w:rPr>
          <w:spacing w:val="3"/>
          <w:u w:val="none"/>
        </w:rPr>
        <w:t> </w:t>
      </w:r>
      <w:r>
        <w:rPr>
          <w:spacing w:val="-2"/>
          <w:u w:val="none"/>
        </w:rPr>
        <w:t>hazards</w:t>
      </w:r>
      <w:r>
        <w:rPr>
          <w:u w:val="none"/>
        </w:rPr>
        <w:tab/>
      </w:r>
      <w:r>
        <w:rPr>
          <w:b w:val="0"/>
          <w:u w:val="none"/>
        </w:rPr>
        <w:t>Not</w:t>
      </w:r>
      <w:r>
        <w:rPr>
          <w:b w:val="0"/>
          <w:spacing w:val="-1"/>
          <w:u w:val="none"/>
        </w:rPr>
        <w:t> </w:t>
      </w:r>
      <w:r>
        <w:rPr>
          <w:b w:val="0"/>
          <w:spacing w:val="-2"/>
          <w:u w:val="none"/>
        </w:rPr>
        <w:t>Classified</w:t>
      </w:r>
    </w:p>
    <w:p>
      <w:pPr>
        <w:tabs>
          <w:tab w:pos="2614" w:val="left" w:leader="none"/>
        </w:tabs>
        <w:spacing w:line="460" w:lineRule="auto" w:before="39"/>
        <w:ind w:left="90" w:right="6473" w:firstLine="0"/>
        <w:jc w:val="left"/>
        <w:rPr>
          <w:sz w:val="18"/>
        </w:rPr>
      </w:pPr>
      <w:r>
        <w:rPr>
          <w:b/>
          <w:sz w:val="18"/>
        </w:rPr>
        <w:t>Health hazards</w:t>
        <w:tab/>
      </w:r>
      <w:r>
        <w:rPr>
          <w:sz w:val="18"/>
        </w:rPr>
        <w:t>Not</w:t>
      </w:r>
      <w:r>
        <w:rPr>
          <w:spacing w:val="-12"/>
          <w:sz w:val="18"/>
        </w:rPr>
        <w:t> </w:t>
      </w:r>
      <w:r>
        <w:rPr>
          <w:sz w:val="18"/>
        </w:rPr>
        <w:t>Classified </w:t>
      </w:r>
      <w:r>
        <w:rPr>
          <w:b/>
          <w:spacing w:val="-2"/>
          <w:sz w:val="18"/>
        </w:rPr>
        <w:t>Environmental</w:t>
      </w:r>
      <w:r>
        <w:rPr>
          <w:b/>
          <w:spacing w:val="3"/>
          <w:sz w:val="18"/>
        </w:rPr>
        <w:t> </w:t>
      </w:r>
      <w:r>
        <w:rPr>
          <w:b/>
          <w:spacing w:val="-2"/>
          <w:sz w:val="18"/>
        </w:rPr>
        <w:t>hazards</w:t>
      </w:r>
      <w:r>
        <w:rPr>
          <w:b/>
          <w:sz w:val="18"/>
        </w:rPr>
        <w:tab/>
      </w:r>
      <w:r>
        <w:rPr>
          <w:sz w:val="18"/>
        </w:rPr>
        <w:t>Not</w:t>
      </w:r>
      <w:r>
        <w:rPr>
          <w:spacing w:val="-1"/>
          <w:sz w:val="18"/>
        </w:rPr>
        <w:t> </w:t>
      </w:r>
      <w:r>
        <w:rPr>
          <w:spacing w:val="-2"/>
          <w:sz w:val="18"/>
        </w:rPr>
        <w:t>Classified</w:t>
      </w:r>
    </w:p>
    <w:p>
      <w:pPr>
        <w:pStyle w:val="Heading2"/>
        <w:spacing w:before="22"/>
        <w:rPr>
          <w:u w:val="none"/>
        </w:rPr>
      </w:pPr>
      <w:bookmarkStart w:name="Label elements" w:id="11"/>
      <w:bookmarkEnd w:id="11"/>
      <w:r>
        <w:rPr>
          <w:b w:val="0"/>
          <w:u w:val="none"/>
        </w:rPr>
      </w:r>
      <w:r>
        <w:rPr>
          <w:u w:val="single"/>
        </w:rPr>
        <w:t>Label</w:t>
      </w:r>
      <w:r>
        <w:rPr>
          <w:spacing w:val="-9"/>
          <w:u w:val="single"/>
        </w:rPr>
        <w:t> </w:t>
      </w:r>
      <w:r>
        <w:rPr>
          <w:spacing w:val="-2"/>
          <w:u w:val="single"/>
        </w:rPr>
        <w:t>elements</w:t>
      </w:r>
    </w:p>
    <w:p>
      <w:pPr>
        <w:tabs>
          <w:tab w:pos="2614" w:val="left" w:leader="none"/>
        </w:tabs>
        <w:spacing w:before="148"/>
        <w:ind w:left="90" w:right="0" w:firstLine="0"/>
        <w:jc w:val="left"/>
        <w:rPr>
          <w:sz w:val="18"/>
        </w:rPr>
      </w:pPr>
      <w:r>
        <w:rPr>
          <w:b/>
          <w:sz w:val="18"/>
        </w:rPr>
        <w:t>Hazard</w:t>
      </w:r>
      <w:r>
        <w:rPr>
          <w:b/>
          <w:spacing w:val="-10"/>
          <w:sz w:val="18"/>
        </w:rPr>
        <w:t> </w:t>
      </w:r>
      <w:r>
        <w:rPr>
          <w:b/>
          <w:spacing w:val="-2"/>
          <w:sz w:val="18"/>
        </w:rPr>
        <w:t>statements</w:t>
      </w:r>
      <w:r>
        <w:rPr>
          <w:b/>
          <w:sz w:val="18"/>
        </w:rPr>
        <w:tab/>
      </w:r>
      <w:r>
        <w:rPr>
          <w:sz w:val="18"/>
        </w:rPr>
        <w:t>NC Not </w:t>
      </w:r>
      <w:r>
        <w:rPr>
          <w:spacing w:val="-2"/>
          <w:sz w:val="18"/>
        </w:rPr>
        <w:t>Classified</w:t>
      </w:r>
    </w:p>
    <w:p>
      <w:pPr>
        <w:pStyle w:val="BodyText"/>
        <w:spacing w:before="4"/>
      </w:pPr>
    </w:p>
    <w:p>
      <w:pPr>
        <w:pStyle w:val="Heading2"/>
        <w:spacing w:before="0"/>
        <w:rPr>
          <w:u w:val="none"/>
        </w:rPr>
      </w:pPr>
      <w:bookmarkStart w:name="Other hazards" w:id="12"/>
      <w:bookmarkEnd w:id="12"/>
      <w:r>
        <w:rPr>
          <w:b w:val="0"/>
          <w:u w:val="none"/>
        </w:rPr>
      </w:r>
      <w:r>
        <w:rPr>
          <w:u w:val="single"/>
        </w:rPr>
        <w:t>Other</w:t>
      </w:r>
      <w:r>
        <w:rPr>
          <w:spacing w:val="-4"/>
          <w:u w:val="single"/>
        </w:rPr>
        <w:t> </w:t>
      </w:r>
      <w:r>
        <w:rPr>
          <w:spacing w:val="-2"/>
          <w:u w:val="single"/>
        </w:rPr>
        <w:t>hazards</w:t>
      </w:r>
    </w:p>
    <w:p>
      <w:pPr>
        <w:pStyle w:val="BodyText"/>
        <w:spacing w:line="297" w:lineRule="auto" w:before="149"/>
        <w:ind w:left="90" w:right="73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8864">
                <wp:simplePos x="0" y="0"/>
                <wp:positionH relativeFrom="page">
                  <wp:posOffset>571500</wp:posOffset>
                </wp:positionH>
                <wp:positionV relativeFrom="paragraph">
                  <wp:posOffset>71497</wp:posOffset>
                </wp:positionV>
                <wp:extent cx="6413500" cy="1905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9707pt;width:505pt;height:15pt;mso-position-horizontal-relative:page;mso-position-vertical-relative:paragraph;z-index:-15727616;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325497</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5"/>
                            <w:bookmarkEnd w:id="15"/>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25.629707pt;width:505pt;height:15pt;mso-position-horizontal-relative:page;mso-position-vertical-relative:paragraph;z-index:-15727104;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BodyText"/>
        <w:spacing w:before="3"/>
        <w:rPr>
          <w:sz w:val="6"/>
        </w:rPr>
      </w:pPr>
    </w:p>
    <w:p>
      <w:pPr>
        <w:spacing w:before="146"/>
        <w:ind w:left="90" w:right="0" w:firstLine="0"/>
        <w:jc w:val="left"/>
        <w:rPr>
          <w:b/>
          <w:sz w:val="18"/>
        </w:rPr>
      </w:pPr>
      <w:bookmarkStart w:name="Description of first aid measures" w:id="17"/>
      <w:bookmarkEnd w:id="17"/>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p>
      <w:pPr>
        <w:spacing w:after="0"/>
        <w:jc w:val="left"/>
        <w:rPr>
          <w:b/>
          <w:sz w:val="18"/>
        </w:rPr>
        <w:sectPr>
          <w:headerReference w:type="default" r:id="rId5"/>
          <w:footerReference w:type="default" r:id="rId6"/>
          <w:type w:val="continuous"/>
          <w:pgSz w:w="11900" w:h="16840"/>
          <w:pgMar w:header="458" w:footer="571" w:top="1020" w:bottom="760" w:left="850" w:right="850"/>
          <w:pgNumType w:start="1"/>
        </w:sectPr>
      </w:pPr>
    </w:p>
    <w:p>
      <w:pPr>
        <w:pStyle w:val="Heading1"/>
      </w:pPr>
      <w:bookmarkStart w:name="SECTION 6: Accidental release measures" w:id="18"/>
      <w:bookmarkEnd w:id="18"/>
      <w:r>
        <w:rPr>
          <w:b w:val="0"/>
        </w:rPr>
      </w:r>
      <w:r>
        <w:rPr/>
        <w:t>Focus</w:t>
      </w:r>
      <w:r>
        <w:rPr>
          <w:spacing w:val="-5"/>
        </w:rPr>
        <w:t> </w:t>
      </w:r>
      <w:r>
        <w:rPr>
          <w:spacing w:val="-4"/>
        </w:rPr>
        <w:t>Rose</w:t>
      </w:r>
    </w:p>
    <w:p>
      <w:pPr>
        <w:pStyle w:val="BodyText"/>
        <w:spacing w:before="244"/>
        <w:rPr>
          <w:b/>
          <w:sz w:val="24"/>
        </w:rPr>
      </w:pPr>
    </w:p>
    <w:p>
      <w:pPr>
        <w:pStyle w:val="BodyText"/>
        <w:tabs>
          <w:tab w:pos="2614" w:val="left" w:leader="none"/>
        </w:tabs>
        <w:spacing w:line="297" w:lineRule="auto"/>
        <w:ind w:left="2615"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614" w:val="left" w:leader="none"/>
        </w:tabs>
        <w:spacing w:line="297" w:lineRule="auto" w:before="139"/>
        <w:ind w:left="2615" w:right="514" w:hanging="2525"/>
      </w:pPr>
      <w:r>
        <w:rPr>
          <w:b/>
          <w:spacing w:val="-2"/>
        </w:rPr>
        <w:t>Inhalation</w:t>
      </w:r>
      <w:r>
        <w:rPr>
          <w:b/>
        </w:rPr>
        <w:tab/>
      </w:r>
      <w:r>
        <w:rPr/>
        <w:t>No</w:t>
      </w:r>
      <w:r>
        <w:rPr>
          <w:spacing w:val="-2"/>
        </w:rPr>
        <w:t> </w:t>
      </w:r>
      <w:r>
        <w:rPr/>
        <w:t>specific</w:t>
      </w:r>
      <w:r>
        <w:rPr>
          <w:spacing w:val="-2"/>
        </w:rPr>
        <w:t> </w:t>
      </w:r>
      <w:r>
        <w:rPr/>
        <w:t>recommendations.</w:t>
      </w:r>
      <w:r>
        <w:rPr>
          <w:spacing w:val="-3"/>
        </w:rPr>
        <w:t> </w:t>
      </w:r>
      <w:r>
        <w:rPr/>
        <w:t>If</w:t>
      </w:r>
      <w:r>
        <w:rPr>
          <w:spacing w:val="-3"/>
        </w:rPr>
        <w:t> </w:t>
      </w:r>
      <w:r>
        <w:rPr/>
        <w:t>throat</w:t>
      </w:r>
      <w:r>
        <w:rPr>
          <w:spacing w:val="-3"/>
        </w:rPr>
        <w:t> </w:t>
      </w:r>
      <w:r>
        <w:rPr/>
        <w:t>irritation</w:t>
      </w:r>
      <w:r>
        <w:rPr>
          <w:spacing w:val="-2"/>
        </w:rPr>
        <w:t> </w:t>
      </w:r>
      <w:r>
        <w:rPr/>
        <w:t>or</w:t>
      </w:r>
      <w:r>
        <w:rPr>
          <w:spacing w:val="-2"/>
        </w:rPr>
        <w:t> </w:t>
      </w:r>
      <w:r>
        <w:rPr/>
        <w:t>coughing</w:t>
      </w:r>
      <w:r>
        <w:rPr>
          <w:spacing w:val="-2"/>
        </w:rPr>
        <w:t> </w:t>
      </w:r>
      <w:r>
        <w:rPr/>
        <w:t>persists,</w:t>
      </w:r>
      <w:r>
        <w:rPr>
          <w:spacing w:val="-3"/>
        </w:rPr>
        <w:t> </w:t>
      </w:r>
      <w:r>
        <w:rPr/>
        <w:t>proceed</w:t>
      </w:r>
      <w:r>
        <w:rPr>
          <w:spacing w:val="-2"/>
        </w:rPr>
        <w:t> </w:t>
      </w:r>
      <w:r>
        <w:rPr/>
        <w:t>as</w:t>
      </w:r>
      <w:r>
        <w:rPr>
          <w:spacing w:val="-2"/>
        </w:rPr>
        <w:t> </w:t>
      </w:r>
      <w:r>
        <w:rPr/>
        <w:t>follows. Move</w:t>
      </w:r>
      <w:r>
        <w:rPr>
          <w:spacing w:val="-1"/>
        </w:rPr>
        <w:t> </w:t>
      </w:r>
      <w:r>
        <w:rPr/>
        <w:t>affected</w:t>
      </w:r>
      <w:r>
        <w:rPr>
          <w:spacing w:val="-1"/>
        </w:rPr>
        <w:t> </w:t>
      </w:r>
      <w:r>
        <w:rPr/>
        <w:t>person</w:t>
      </w:r>
      <w:r>
        <w:rPr>
          <w:spacing w:val="-1"/>
        </w:rPr>
        <w:t> </w:t>
      </w:r>
      <w:r>
        <w:rPr/>
        <w:t>to</w:t>
      </w:r>
      <w:r>
        <w:rPr>
          <w:spacing w:val="-1"/>
        </w:rPr>
        <w:t> </w:t>
      </w:r>
      <w:r>
        <w:rPr/>
        <w:t>fresh</w:t>
      </w:r>
      <w:r>
        <w:rPr>
          <w:spacing w:val="-1"/>
        </w:rPr>
        <w:t> </w:t>
      </w:r>
      <w:r>
        <w:rPr/>
        <w:t>air</w:t>
      </w:r>
      <w:r>
        <w:rPr>
          <w:spacing w:val="-1"/>
        </w:rPr>
        <w:t> </w:t>
      </w:r>
      <w:r>
        <w:rPr/>
        <w:t>and</w:t>
      </w:r>
      <w:r>
        <w:rPr>
          <w:spacing w:val="-1"/>
        </w:rPr>
        <w:t> </w:t>
      </w:r>
      <w:r>
        <w:rPr/>
        <w:t>keep</w:t>
      </w:r>
      <w:r>
        <w:rPr>
          <w:spacing w:val="-1"/>
        </w:rPr>
        <w:t> </w:t>
      </w:r>
      <w:r>
        <w:rPr/>
        <w:t>warm</w:t>
      </w:r>
      <w:r>
        <w:rPr>
          <w:spacing w:val="-1"/>
        </w:rPr>
        <w:t> </w:t>
      </w:r>
      <w:r>
        <w:rPr/>
        <w:t>and</w:t>
      </w:r>
      <w:r>
        <w:rPr>
          <w:spacing w:val="-1"/>
        </w:rPr>
        <w:t> </w:t>
      </w:r>
      <w:r>
        <w:rPr/>
        <w:t>at</w:t>
      </w:r>
      <w:r>
        <w:rPr>
          <w:spacing w:val="-2"/>
        </w:rPr>
        <w:t> </w:t>
      </w:r>
      <w:r>
        <w:rPr/>
        <w:t>rest</w:t>
      </w:r>
      <w:r>
        <w:rPr>
          <w:spacing w:val="-2"/>
        </w:rPr>
        <w:t> </w:t>
      </w:r>
      <w:r>
        <w:rPr/>
        <w:t>in</w:t>
      </w:r>
      <w:r>
        <w:rPr>
          <w:spacing w:val="-1"/>
        </w:rPr>
        <w:t> </w:t>
      </w:r>
      <w:r>
        <w:rPr/>
        <w:t>a</w:t>
      </w:r>
      <w:r>
        <w:rPr>
          <w:spacing w:val="-1"/>
        </w:rPr>
        <w:t> </w:t>
      </w:r>
      <w:r>
        <w:rPr/>
        <w:t>position</w:t>
      </w:r>
      <w:r>
        <w:rPr>
          <w:spacing w:val="-1"/>
        </w:rPr>
        <w:t> </w:t>
      </w:r>
      <w:r>
        <w:rPr/>
        <w:t>comfortable</w:t>
      </w:r>
      <w:r>
        <w:rPr>
          <w:spacing w:val="-1"/>
        </w:rPr>
        <w:t> </w:t>
      </w:r>
      <w:r>
        <w:rPr/>
        <w:t>for breathing. Loosen tight clothing such as collar, tie or belt. Get medical attention if any discomfort continues.</w:t>
      </w:r>
    </w:p>
    <w:p>
      <w:pPr>
        <w:pStyle w:val="BodyText"/>
        <w:tabs>
          <w:tab w:pos="2614" w:val="left" w:leader="none"/>
        </w:tabs>
        <w:spacing w:before="137"/>
        <w:ind w:left="90"/>
      </w:pPr>
      <w:r>
        <w:rPr>
          <w:b/>
          <w:spacing w:val="-2"/>
        </w:rPr>
        <w:t>Ingestion</w:t>
      </w:r>
      <w:r>
        <w:rPr>
          <w:b/>
        </w:rPr>
        <w:tab/>
      </w:r>
      <w:r>
        <w:rPr/>
        <w:t>No</w:t>
      </w:r>
      <w:r>
        <w:rPr>
          <w:spacing w:val="-7"/>
        </w:rPr>
        <w:t> </w:t>
      </w:r>
      <w:r>
        <w:rPr/>
        <w:t>specific</w:t>
      </w:r>
      <w:r>
        <w:rPr>
          <w:spacing w:val="-7"/>
        </w:rPr>
        <w:t> </w:t>
      </w:r>
      <w:r>
        <w:rPr/>
        <w:t>recommendations.</w:t>
      </w:r>
      <w:r>
        <w:rPr>
          <w:spacing w:val="-7"/>
        </w:rPr>
        <w:t> </w:t>
      </w:r>
      <w:r>
        <w:rPr/>
        <w:t>If</w:t>
      </w:r>
      <w:r>
        <w:rPr>
          <w:spacing w:val="-7"/>
        </w:rPr>
        <w:t> </w:t>
      </w:r>
      <w:r>
        <w:rPr/>
        <w:t>throat</w:t>
      </w:r>
      <w:r>
        <w:rPr>
          <w:spacing w:val="-8"/>
        </w:rPr>
        <w:t> </w:t>
      </w:r>
      <w:r>
        <w:rPr/>
        <w:t>irritation</w:t>
      </w:r>
      <w:r>
        <w:rPr>
          <w:spacing w:val="-6"/>
        </w:rPr>
        <w:t> </w:t>
      </w:r>
      <w:r>
        <w:rPr/>
        <w:t>or</w:t>
      </w:r>
      <w:r>
        <w:rPr>
          <w:spacing w:val="-7"/>
        </w:rPr>
        <w:t> </w:t>
      </w:r>
      <w:r>
        <w:rPr/>
        <w:t>coughing</w:t>
      </w:r>
      <w:r>
        <w:rPr>
          <w:spacing w:val="-6"/>
        </w:rPr>
        <w:t> </w:t>
      </w:r>
      <w:r>
        <w:rPr/>
        <w:t>persists,</w:t>
      </w:r>
      <w:r>
        <w:rPr>
          <w:spacing w:val="-8"/>
        </w:rPr>
        <w:t> </w:t>
      </w:r>
      <w:r>
        <w:rPr/>
        <w:t>proceed</w:t>
      </w:r>
      <w:r>
        <w:rPr>
          <w:spacing w:val="-6"/>
        </w:rPr>
        <w:t> </w:t>
      </w:r>
      <w:r>
        <w:rPr/>
        <w:t>as</w:t>
      </w:r>
      <w:r>
        <w:rPr>
          <w:spacing w:val="-7"/>
        </w:rPr>
        <w:t> </w:t>
      </w:r>
      <w:r>
        <w:rPr>
          <w:spacing w:val="-2"/>
        </w:rPr>
        <w:t>follows.</w:t>
      </w:r>
    </w:p>
    <w:p>
      <w:pPr>
        <w:pStyle w:val="BodyText"/>
        <w:spacing w:before="49"/>
        <w:ind w:left="66"/>
        <w:jc w:val="center"/>
      </w:pPr>
      <w:r>
        <w:rPr/>
        <w:t>Rinse</w:t>
      </w:r>
      <w:r>
        <w:rPr>
          <w:spacing w:val="-6"/>
        </w:rPr>
        <w:t> </w:t>
      </w:r>
      <w:r>
        <w:rPr/>
        <w:t>mouth.</w:t>
      </w:r>
      <w:r>
        <w:rPr>
          <w:spacing w:val="-7"/>
        </w:rPr>
        <w:t> </w:t>
      </w:r>
      <w:r>
        <w:rPr/>
        <w:t>Get</w:t>
      </w:r>
      <w:r>
        <w:rPr>
          <w:spacing w:val="-7"/>
        </w:rPr>
        <w:t> </w:t>
      </w:r>
      <w:r>
        <w:rPr/>
        <w:t>medical</w:t>
      </w:r>
      <w:r>
        <w:rPr>
          <w:spacing w:val="-6"/>
        </w:rPr>
        <w:t> </w:t>
      </w:r>
      <w:r>
        <w:rPr/>
        <w:t>attention</w:t>
      </w:r>
      <w:r>
        <w:rPr>
          <w:spacing w:val="-6"/>
        </w:rPr>
        <w:t> </w:t>
      </w:r>
      <w:r>
        <w:rPr/>
        <w:t>if</w:t>
      </w:r>
      <w:r>
        <w:rPr>
          <w:spacing w:val="-7"/>
        </w:rPr>
        <w:t> </w:t>
      </w:r>
      <w:r>
        <w:rPr/>
        <w:t>any</w:t>
      </w:r>
      <w:r>
        <w:rPr>
          <w:spacing w:val="-6"/>
        </w:rPr>
        <w:t> </w:t>
      </w:r>
      <w:r>
        <w:rPr/>
        <w:t>discomfort</w:t>
      </w:r>
      <w:r>
        <w:rPr>
          <w:spacing w:val="-6"/>
        </w:rPr>
        <w:t> </w:t>
      </w:r>
      <w:r>
        <w:rPr>
          <w:spacing w:val="-2"/>
        </w:rPr>
        <w:t>continues.</w:t>
      </w:r>
    </w:p>
    <w:p>
      <w:pPr>
        <w:pStyle w:val="BodyText"/>
        <w:tabs>
          <w:tab w:pos="2614" w:val="left" w:leader="none"/>
        </w:tabs>
        <w:spacing w:line="297" w:lineRule="auto" w:before="188"/>
        <w:ind w:left="2615" w:right="648" w:hanging="2525"/>
      </w:pPr>
      <w:r>
        <w:rPr>
          <w:b/>
        </w:rPr>
        <w:t>Skin Contact</w:t>
        <w:tab/>
      </w:r>
      <w:r>
        <w:rPr/>
        <w:t>No</w:t>
      </w:r>
      <w:r>
        <w:rPr>
          <w:spacing w:val="-3"/>
        </w:rPr>
        <w:t> </w:t>
      </w:r>
      <w:r>
        <w:rPr/>
        <w:t>specific</w:t>
      </w:r>
      <w:r>
        <w:rPr>
          <w:spacing w:val="-3"/>
        </w:rPr>
        <w:t> </w:t>
      </w:r>
      <w:r>
        <w:rPr/>
        <w:t>recommendations.</w:t>
      </w:r>
      <w:r>
        <w:rPr>
          <w:spacing w:val="-4"/>
        </w:rPr>
        <w:t> </w:t>
      </w:r>
      <w:r>
        <w:rPr/>
        <w:t>Rinse</w:t>
      </w:r>
      <w:r>
        <w:rPr>
          <w:spacing w:val="-3"/>
        </w:rPr>
        <w:t> </w:t>
      </w:r>
      <w:r>
        <w:rPr/>
        <w:t>with</w:t>
      </w:r>
      <w:r>
        <w:rPr>
          <w:spacing w:val="-3"/>
        </w:rPr>
        <w:t> </w:t>
      </w:r>
      <w:r>
        <w:rPr/>
        <w:t>water.</w:t>
      </w:r>
      <w:r>
        <w:rPr>
          <w:spacing w:val="-4"/>
        </w:rPr>
        <w:t> </w:t>
      </w:r>
      <w:r>
        <w:rPr/>
        <w:t>Get</w:t>
      </w:r>
      <w:r>
        <w:rPr>
          <w:spacing w:val="-4"/>
        </w:rPr>
        <w:t> </w:t>
      </w:r>
      <w:r>
        <w:rPr/>
        <w:t>medical</w:t>
      </w:r>
      <w:r>
        <w:rPr>
          <w:spacing w:val="-3"/>
        </w:rPr>
        <w:t> </w:t>
      </w:r>
      <w:r>
        <w:rPr/>
        <w:t>attention</w:t>
      </w:r>
      <w:r>
        <w:rPr>
          <w:spacing w:val="-3"/>
        </w:rPr>
        <w:t> </w:t>
      </w:r>
      <w:r>
        <w:rPr/>
        <w:t>if</w:t>
      </w:r>
      <w:r>
        <w:rPr>
          <w:spacing w:val="-4"/>
        </w:rPr>
        <w:t> </w:t>
      </w:r>
      <w:r>
        <w:rPr/>
        <w:t>any</w:t>
      </w:r>
      <w:r>
        <w:rPr>
          <w:spacing w:val="-3"/>
        </w:rPr>
        <w:t> </w:t>
      </w:r>
      <w:r>
        <w:rPr/>
        <w:t>discomfort </w:t>
      </w:r>
      <w:r>
        <w:rPr>
          <w:spacing w:val="-2"/>
        </w:rPr>
        <w:t>continues.</w:t>
      </w:r>
    </w:p>
    <w:p>
      <w:pPr>
        <w:tabs>
          <w:tab w:pos="2614" w:val="left" w:leader="none"/>
        </w:tabs>
        <w:spacing w:line="460" w:lineRule="auto" w:before="139"/>
        <w:ind w:left="90" w:right="2237" w:firstLine="0"/>
        <w:jc w:val="left"/>
        <w:rPr>
          <w:sz w:val="18"/>
        </w:rPr>
      </w:pPr>
      <w:r>
        <w:rPr>
          <w:b/>
          <w:sz w:val="18"/>
        </w:rPr>
        <w:t>Eye contact</w:t>
        <w:tab/>
      </w:r>
      <w:r>
        <w:rPr>
          <w:sz w:val="18"/>
        </w:rPr>
        <w:t>Rinse</w:t>
      </w:r>
      <w:r>
        <w:rPr>
          <w:spacing w:val="-4"/>
          <w:sz w:val="18"/>
        </w:rPr>
        <w:t> </w:t>
      </w:r>
      <w:r>
        <w:rPr>
          <w:sz w:val="18"/>
        </w:rPr>
        <w:t>with</w:t>
      </w:r>
      <w:r>
        <w:rPr>
          <w:spacing w:val="-4"/>
          <w:sz w:val="18"/>
        </w:rPr>
        <w:t> </w:t>
      </w:r>
      <w:r>
        <w:rPr>
          <w:sz w:val="18"/>
        </w:rPr>
        <w:t>water.</w:t>
      </w:r>
      <w:r>
        <w:rPr>
          <w:spacing w:val="-5"/>
          <w:sz w:val="18"/>
        </w:rPr>
        <w:t> </w:t>
      </w:r>
      <w:r>
        <w:rPr>
          <w:sz w:val="18"/>
        </w:rPr>
        <w:t>Get</w:t>
      </w:r>
      <w:r>
        <w:rPr>
          <w:spacing w:val="-5"/>
          <w:sz w:val="18"/>
        </w:rPr>
        <w:t> </w:t>
      </w:r>
      <w:r>
        <w:rPr>
          <w:sz w:val="18"/>
        </w:rPr>
        <w:t>medical</w:t>
      </w:r>
      <w:r>
        <w:rPr>
          <w:spacing w:val="-4"/>
          <w:sz w:val="18"/>
        </w:rPr>
        <w:t> </w:t>
      </w:r>
      <w:r>
        <w:rPr>
          <w:sz w:val="18"/>
        </w:rPr>
        <w:t>attention</w:t>
      </w:r>
      <w:r>
        <w:rPr>
          <w:spacing w:val="-4"/>
          <w:sz w:val="18"/>
        </w:rPr>
        <w:t> </w:t>
      </w:r>
      <w:r>
        <w:rPr>
          <w:sz w:val="18"/>
        </w:rPr>
        <w:t>if</w:t>
      </w:r>
      <w:r>
        <w:rPr>
          <w:spacing w:val="-5"/>
          <w:sz w:val="18"/>
        </w:rPr>
        <w:t> </w:t>
      </w:r>
      <w:r>
        <w:rPr>
          <w:sz w:val="18"/>
        </w:rPr>
        <w:t>any</w:t>
      </w:r>
      <w:r>
        <w:rPr>
          <w:spacing w:val="-4"/>
          <w:sz w:val="18"/>
        </w:rPr>
        <w:t> </w:t>
      </w:r>
      <w:r>
        <w:rPr>
          <w:sz w:val="18"/>
        </w:rPr>
        <w:t>discomfort</w:t>
      </w:r>
      <w:r>
        <w:rPr>
          <w:spacing w:val="-5"/>
          <w:sz w:val="18"/>
        </w:rPr>
        <w:t> </w:t>
      </w:r>
      <w:r>
        <w:rPr>
          <w:sz w:val="18"/>
        </w:rPr>
        <w:t>continues. </w:t>
      </w:r>
      <w:r>
        <w:rPr>
          <w:b/>
          <w:sz w:val="18"/>
        </w:rPr>
        <w:t>Protection of first aiders</w:t>
        <w:tab/>
      </w:r>
      <w:r>
        <w:rPr>
          <w:sz w:val="18"/>
        </w:rPr>
        <w:t>Use protective equipment appropriate for surrounding materials.</w:t>
      </w:r>
    </w:p>
    <w:p>
      <w:pPr>
        <w:pStyle w:val="Heading2"/>
        <w:spacing w:before="21"/>
        <w:rPr>
          <w:u w:val="none"/>
        </w:rPr>
      </w:pPr>
      <w:bookmarkStart w:name="Most important symptoms and effects, bot" w:id="19"/>
      <w:bookmarkEnd w:id="19"/>
      <w:r>
        <w:rPr>
          <w:b w:val="0"/>
          <w:u w:val="none"/>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614" w:val="left" w:leader="none"/>
        </w:tabs>
        <w:spacing w:line="297" w:lineRule="auto" w:before="148"/>
        <w:ind w:left="2615" w:right="487"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614" w:val="left" w:leader="none"/>
        </w:tabs>
        <w:spacing w:line="460" w:lineRule="auto" w:before="139"/>
        <w:ind w:left="90"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614" w:val="left" w:leader="none"/>
        </w:tabs>
        <w:spacing w:before="2"/>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614" w:val="left" w:leader="none"/>
        </w:tabs>
        <w:spacing w:line="412" w:lineRule="exact" w:before="25"/>
        <w:ind w:left="90"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20"/>
      <w:bookmarkEnd w:id="20"/>
      <w:r>
        <w:rPr>
          <w:spacing w:val="-1"/>
          <w:sz w:val="18"/>
        </w:rPr>
      </w:r>
      <w:r>
        <w:rPr>
          <w:b/>
          <w:sz w:val="18"/>
          <w:u w:val="single"/>
        </w:rPr>
        <w:t>Indication of any immediate medical attention and special treatment needed</w:t>
      </w:r>
    </w:p>
    <w:p>
      <w:pPr>
        <w:tabs>
          <w:tab w:pos="2614" w:val="left" w:leader="none"/>
        </w:tabs>
        <w:spacing w:before="103"/>
        <w:ind w:left="90"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3"/>
          <w:sz w:val="18"/>
        </w:rPr>
        <w:t> </w:t>
      </w:r>
      <w:r>
        <w:rPr>
          <w:spacing w:val="-2"/>
          <w:sz w:val="18"/>
        </w:rPr>
        <w:t>symptomatically.</w:t>
      </w:r>
    </w:p>
    <w:p>
      <w:pPr>
        <w:tabs>
          <w:tab w:pos="2614" w:val="left" w:leader="none"/>
        </w:tabs>
        <w:spacing w:before="188"/>
        <w:ind w:left="90" w:right="0" w:firstLine="0"/>
        <w:jc w:val="left"/>
        <w:rPr>
          <w:sz w:val="18"/>
        </w:rPr>
      </w:pPr>
      <w:r>
        <w:rPr>
          <w:b/>
          <w:sz w:val="18"/>
        </w:rPr>
        <w:t>Specific</w:t>
      </w:r>
      <w:r>
        <w:rPr>
          <w:b/>
          <w:spacing w:val="-6"/>
          <w:sz w:val="18"/>
        </w:rPr>
        <w:t> </w:t>
      </w:r>
      <w:r>
        <w:rPr>
          <w:b/>
          <w:spacing w:val="-2"/>
          <w:sz w:val="18"/>
        </w:rPr>
        <w:t>treatments</w:t>
      </w:r>
      <w:r>
        <w:rPr>
          <w:b/>
          <w:sz w:val="18"/>
        </w:rPr>
        <w:tab/>
      </w:r>
      <w:r>
        <w:rPr>
          <w:sz w:val="18"/>
        </w:rPr>
        <w:t>No</w:t>
      </w:r>
      <w:r>
        <w:rPr>
          <w:spacing w:val="-5"/>
          <w:sz w:val="18"/>
        </w:rPr>
        <w:t> </w:t>
      </w:r>
      <w:r>
        <w:rPr>
          <w:sz w:val="18"/>
        </w:rPr>
        <w:t>special</w:t>
      </w:r>
      <w:r>
        <w:rPr>
          <w:spacing w:val="-5"/>
          <w:sz w:val="18"/>
        </w:rPr>
        <w:t> </w:t>
      </w:r>
      <w:r>
        <w:rPr>
          <w:sz w:val="18"/>
        </w:rPr>
        <w:t>treatment</w:t>
      </w:r>
      <w:r>
        <w:rPr>
          <w:spacing w:val="-6"/>
          <w:sz w:val="18"/>
        </w:rPr>
        <w:t> </w:t>
      </w:r>
      <w:r>
        <w:rPr>
          <w:spacing w:val="-2"/>
          <w:sz w:val="18"/>
        </w:rPr>
        <w:t>required.</w:t>
      </w:r>
    </w:p>
    <w:p>
      <w:pPr>
        <w:pStyle w:val="BodyText"/>
        <w:spacing w:before="9"/>
        <w:rPr>
          <w:sz w:val="11"/>
        </w:rPr>
      </w:pPr>
      <w:r>
        <w:rPr>
          <w:sz w:val="11"/>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103474</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47578pt;width:505pt;height:15pt;mso-position-horizontal-relative:page;mso-position-vertical-relative:paragraph;z-index:-15726592;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rPr>
          <w:u w:val="none"/>
        </w:rPr>
      </w:pPr>
      <w:bookmarkStart w:name="Extinguishing media" w:id="23"/>
      <w:bookmarkEnd w:id="23"/>
      <w:r>
        <w:rPr>
          <w:b w:val="0"/>
          <w:u w:val="none"/>
        </w:rPr>
      </w:r>
      <w:r>
        <w:rPr>
          <w:spacing w:val="-2"/>
          <w:u w:val="single"/>
        </w:rPr>
        <w:t>Extinguishing</w:t>
      </w:r>
      <w:r>
        <w:rPr>
          <w:spacing w:val="4"/>
          <w:u w:val="single"/>
        </w:rPr>
        <w:t> </w:t>
      </w:r>
      <w:r>
        <w:rPr>
          <w:spacing w:val="-2"/>
          <w:u w:val="single"/>
        </w:rPr>
        <w:t>media</w:t>
      </w:r>
    </w:p>
    <w:p>
      <w:pPr>
        <w:pStyle w:val="BodyText"/>
        <w:tabs>
          <w:tab w:pos="2614" w:val="left" w:leader="none"/>
        </w:tabs>
        <w:spacing w:line="297" w:lineRule="auto" w:before="148"/>
        <w:ind w:left="2615"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850" w:right="850"/>
        </w:sectPr>
      </w:pPr>
    </w:p>
    <w:p>
      <w:pPr>
        <w:pStyle w:val="Heading2"/>
        <w:spacing w:line="297" w:lineRule="auto" w:before="139"/>
        <w:ind w:right="38"/>
        <w:rPr>
          <w:u w:val="none"/>
        </w:rPr>
      </w:pPr>
      <w:r>
        <w:rPr>
          <w:u w:val="none"/>
        </w:rPr>
        <w:t>Unsuitable</w:t>
      </w:r>
      <w:r>
        <w:rPr>
          <w:spacing w:val="-12"/>
          <w:u w:val="none"/>
        </w:rPr>
        <w:t> </w:t>
      </w:r>
      <w:r>
        <w:rPr>
          <w:u w:val="none"/>
        </w:rPr>
        <w:t>extinguishing </w:t>
      </w:r>
      <w:r>
        <w:rPr>
          <w:spacing w:val="-2"/>
          <w:u w:val="none"/>
        </w:rPr>
        <w:t>media</w:t>
      </w:r>
    </w:p>
    <w:p>
      <w:pPr>
        <w:pStyle w:val="BodyText"/>
        <w:spacing w:before="139"/>
        <w:ind w:left="90"/>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850" w:right="850"/>
          <w:cols w:num="2" w:equalWidth="0">
            <w:col w:w="2081" w:space="444"/>
            <w:col w:w="7675"/>
          </w:cols>
        </w:sectPr>
      </w:pPr>
    </w:p>
    <w:p>
      <w:pPr>
        <w:pStyle w:val="Heading2"/>
        <w:spacing w:before="159"/>
        <w:rPr>
          <w:u w:val="none"/>
        </w:rPr>
      </w:pPr>
      <w:bookmarkStart w:name="Special hazards arising from the substan" w:id="24"/>
      <w:bookmarkEnd w:id="24"/>
      <w:r>
        <w:rPr>
          <w:b w:val="0"/>
          <w:u w:val="none"/>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614" w:val="left" w:leader="none"/>
        </w:tabs>
        <w:spacing w:before="148"/>
        <w:ind w:left="90"/>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850" w:right="850"/>
        </w:sectPr>
      </w:pPr>
    </w:p>
    <w:p>
      <w:pPr>
        <w:spacing w:line="297" w:lineRule="auto" w:before="188"/>
        <w:ind w:left="90" w:right="50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90"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90"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spacing w:before="31"/>
        <w:rPr>
          <w:b/>
        </w:rPr>
      </w:pPr>
    </w:p>
    <w:p>
      <w:pPr>
        <w:spacing w:line="297" w:lineRule="auto" w:before="1"/>
        <w:ind w:left="90"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90"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90"/>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w:t>
      </w:r>
    </w:p>
    <w:p>
      <w:pPr>
        <w:pStyle w:val="BodyText"/>
        <w:spacing w:line="297" w:lineRule="auto" w:before="138"/>
        <w:ind w:left="90"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850" w:right="850"/>
          <w:cols w:num="2" w:equalWidth="0">
            <w:col w:w="2440" w:space="85"/>
            <w:col w:w="7675"/>
          </w:cols>
        </w:sectPr>
      </w:pPr>
    </w:p>
    <w:p>
      <w:pPr>
        <w:pStyle w:val="Heading1"/>
      </w:pPr>
      <w:r>
        <w:rPr/>
        <w:t>Focus</w:t>
      </w:r>
      <w:r>
        <w:rPr>
          <w:spacing w:val="-5"/>
        </w:rPr>
        <w:t> </w:t>
      </w:r>
      <w:r>
        <w:rPr>
          <w:spacing w:val="-4"/>
        </w:rPr>
        <w:t>Rose</w:t>
      </w:r>
    </w:p>
    <w:p>
      <w:pPr>
        <w:pStyle w:val="BodyText"/>
        <w:spacing w:before="134"/>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247575</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19.494141pt;width:505pt;height:15pt;mso-position-horizontal-relative:page;mso-position-vertical-relative:paragraph;z-index:-15726080;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rPr>
          <w:u w:val="none"/>
        </w:rPr>
      </w:pPr>
      <w:bookmarkStart w:name="Personal precautions, protective equipme" w:id="26"/>
      <w:bookmarkEnd w:id="26"/>
      <w:r>
        <w:rPr>
          <w:b w:val="0"/>
          <w:u w:val="none"/>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tabs>
          <w:tab w:pos="2614" w:val="left" w:leader="none"/>
        </w:tabs>
        <w:spacing w:before="148"/>
        <w:ind w:left="90" w:right="0" w:firstLine="0"/>
        <w:jc w:val="left"/>
        <w:rPr>
          <w:sz w:val="18"/>
        </w:rPr>
      </w:pPr>
      <w:r>
        <w:rPr>
          <w:b/>
          <w:spacing w:val="-2"/>
          <w:sz w:val="18"/>
        </w:rPr>
        <w:t>Personal</w:t>
      </w:r>
      <w:r>
        <w:rPr>
          <w:b/>
          <w:spacing w:val="2"/>
          <w:sz w:val="18"/>
        </w:rPr>
        <w:t> </w:t>
      </w:r>
      <w:r>
        <w:rPr>
          <w:b/>
          <w:spacing w:val="-2"/>
          <w:sz w:val="18"/>
        </w:rPr>
        <w:t>precautions</w:t>
      </w:r>
      <w:r>
        <w:rPr>
          <w:b/>
          <w:sz w:val="18"/>
        </w:rPr>
        <w:tab/>
      </w:r>
      <w:r>
        <w:rPr>
          <w:sz w:val="18"/>
        </w:rPr>
        <w:t>No</w:t>
      </w:r>
      <w:r>
        <w:rPr>
          <w:spacing w:val="-9"/>
          <w:sz w:val="18"/>
        </w:rPr>
        <w:t> </w:t>
      </w:r>
      <w:r>
        <w:rPr>
          <w:sz w:val="18"/>
        </w:rPr>
        <w:t>specific</w:t>
      </w:r>
      <w:r>
        <w:rPr>
          <w:spacing w:val="-8"/>
          <w:sz w:val="18"/>
        </w:rPr>
        <w:t> </w:t>
      </w:r>
      <w:r>
        <w:rPr>
          <w:sz w:val="18"/>
        </w:rPr>
        <w:t>recommendations.</w:t>
      </w:r>
      <w:r>
        <w:rPr>
          <w:spacing w:val="-10"/>
          <w:sz w:val="18"/>
        </w:rPr>
        <w:t> </w:t>
      </w:r>
      <w:r>
        <w:rPr>
          <w:sz w:val="18"/>
        </w:rPr>
        <w:t>For</w:t>
      </w:r>
      <w:r>
        <w:rPr>
          <w:spacing w:val="-8"/>
          <w:sz w:val="18"/>
        </w:rPr>
        <w:t> </w:t>
      </w:r>
      <w:r>
        <w:rPr>
          <w:sz w:val="18"/>
        </w:rPr>
        <w:t>personal</w:t>
      </w:r>
      <w:r>
        <w:rPr>
          <w:spacing w:val="-9"/>
          <w:sz w:val="18"/>
        </w:rPr>
        <w:t> </w:t>
      </w:r>
      <w:r>
        <w:rPr>
          <w:sz w:val="18"/>
        </w:rPr>
        <w:t>protection,</w:t>
      </w:r>
      <w:r>
        <w:rPr>
          <w:spacing w:val="-9"/>
          <w:sz w:val="18"/>
        </w:rPr>
        <w:t> </w:t>
      </w:r>
      <w:r>
        <w:rPr>
          <w:sz w:val="18"/>
        </w:rPr>
        <w:t>see</w:t>
      </w:r>
      <w:r>
        <w:rPr>
          <w:spacing w:val="-8"/>
          <w:sz w:val="18"/>
        </w:rPr>
        <w:t> </w:t>
      </w:r>
      <w:r>
        <w:rPr>
          <w:sz w:val="18"/>
        </w:rPr>
        <w:t>Section</w:t>
      </w:r>
      <w:r>
        <w:rPr>
          <w:spacing w:val="-9"/>
          <w:sz w:val="18"/>
        </w:rPr>
        <w:t> </w:t>
      </w:r>
      <w:r>
        <w:rPr>
          <w:spacing w:val="-5"/>
          <w:sz w:val="18"/>
        </w:rPr>
        <w:t>8.</w:t>
      </w:r>
    </w:p>
    <w:p>
      <w:pPr>
        <w:pStyle w:val="BodyText"/>
        <w:spacing w:before="4"/>
      </w:pPr>
    </w:p>
    <w:p>
      <w:pPr>
        <w:pStyle w:val="Heading2"/>
        <w:spacing w:before="1"/>
        <w:rPr>
          <w:u w:val="none"/>
        </w:rPr>
      </w:pPr>
      <w:bookmarkStart w:name="Environmental precautions" w:id="27"/>
      <w:bookmarkEnd w:id="27"/>
      <w:r>
        <w:rPr>
          <w:b w:val="0"/>
          <w:u w:val="none"/>
        </w:rPr>
      </w:r>
      <w:r>
        <w:rPr>
          <w:spacing w:val="-2"/>
          <w:u w:val="single"/>
        </w:rPr>
        <w:t>Environmental</w:t>
      </w:r>
      <w:r>
        <w:rPr>
          <w:spacing w:val="2"/>
          <w:u w:val="single"/>
        </w:rPr>
        <w:t> </w:t>
      </w:r>
      <w:r>
        <w:rPr>
          <w:spacing w:val="-2"/>
          <w:u w:val="single"/>
        </w:rPr>
        <w:t>precautions</w:t>
      </w:r>
    </w:p>
    <w:p>
      <w:pPr>
        <w:tabs>
          <w:tab w:pos="2614" w:val="left" w:leader="none"/>
        </w:tabs>
        <w:spacing w:before="148"/>
        <w:ind w:left="90"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5"/>
          <w:sz w:val="18"/>
        </w:rPr>
        <w:t> </w:t>
      </w:r>
      <w:r>
        <w:rPr>
          <w:sz w:val="18"/>
        </w:rPr>
        <w:t>discharge</w:t>
      </w:r>
      <w:r>
        <w:rPr>
          <w:spacing w:val="-5"/>
          <w:sz w:val="18"/>
        </w:rPr>
        <w:t> </w:t>
      </w:r>
      <w:r>
        <w:rPr>
          <w:sz w:val="18"/>
        </w:rPr>
        <w:t>to</w:t>
      </w:r>
      <w:r>
        <w:rPr>
          <w:spacing w:val="-4"/>
          <w:sz w:val="18"/>
        </w:rPr>
        <w:t> </w:t>
      </w:r>
      <w:r>
        <w:rPr>
          <w:sz w:val="18"/>
        </w:rPr>
        <w:t>the</w:t>
      </w:r>
      <w:r>
        <w:rPr>
          <w:spacing w:val="-5"/>
          <w:sz w:val="18"/>
        </w:rPr>
        <w:t> </w:t>
      </w:r>
      <w:r>
        <w:rPr>
          <w:sz w:val="18"/>
        </w:rPr>
        <w:t>aquatic</w:t>
      </w:r>
      <w:r>
        <w:rPr>
          <w:spacing w:val="-5"/>
          <w:sz w:val="18"/>
        </w:rPr>
        <w:t> </w:t>
      </w:r>
      <w:r>
        <w:rPr>
          <w:spacing w:val="-2"/>
          <w:sz w:val="18"/>
        </w:rPr>
        <w:t>environment.</w:t>
      </w:r>
    </w:p>
    <w:p>
      <w:pPr>
        <w:pStyle w:val="BodyText"/>
        <w:spacing w:before="4"/>
      </w:pPr>
    </w:p>
    <w:p>
      <w:pPr>
        <w:pStyle w:val="Heading2"/>
        <w:spacing w:before="0"/>
        <w:rPr>
          <w:u w:val="none"/>
        </w:rPr>
      </w:pPr>
      <w:bookmarkStart w:name="Methods and material for containment and" w:id="28"/>
      <w:bookmarkEnd w:id="28"/>
      <w:r>
        <w:rPr>
          <w:b w:val="0"/>
          <w:u w:val="none"/>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614" w:val="left" w:leader="none"/>
        </w:tabs>
        <w:spacing w:line="297" w:lineRule="auto" w:before="149"/>
        <w:ind w:left="2615" w:right="294" w:hanging="2525"/>
      </w:pPr>
      <w:r>
        <w:rPr>
          <w:b/>
        </w:rPr>
        <w:t>Methods for cleaning up</w:t>
        <w:tab/>
      </w:r>
      <w:r>
        <w:rPr/>
        <w:t>Reuse or recycle products wherever possible. Absorb spillage to prevent material damage. Flush</w:t>
      </w:r>
      <w:r>
        <w:rPr>
          <w:spacing w:val="-2"/>
        </w:rPr>
        <w:t> </w:t>
      </w:r>
      <w:r>
        <w:rPr/>
        <w:t>contaminated</w:t>
      </w:r>
      <w:r>
        <w:rPr>
          <w:spacing w:val="-2"/>
        </w:rPr>
        <w:t> </w:t>
      </w:r>
      <w:r>
        <w:rPr/>
        <w:t>area</w:t>
      </w:r>
      <w:r>
        <w:rPr>
          <w:spacing w:val="-2"/>
        </w:rPr>
        <w:t> </w:t>
      </w:r>
      <w:r>
        <w:rPr/>
        <w:t>with</w:t>
      </w:r>
      <w:r>
        <w:rPr>
          <w:spacing w:val="-2"/>
        </w:rPr>
        <w:t> </w:t>
      </w:r>
      <w:r>
        <w:rPr/>
        <w:t>plenty</w:t>
      </w:r>
      <w:r>
        <w:rPr>
          <w:spacing w:val="-2"/>
        </w:rPr>
        <w:t> </w:t>
      </w:r>
      <w:r>
        <w:rPr/>
        <w:t>of</w:t>
      </w:r>
      <w:r>
        <w:rPr>
          <w:spacing w:val="-3"/>
        </w:rPr>
        <w:t> </w:t>
      </w:r>
      <w:r>
        <w:rPr/>
        <w:t>water.</w:t>
      </w:r>
      <w:r>
        <w:rPr>
          <w:spacing w:val="-3"/>
        </w:rPr>
        <w:t> </w:t>
      </w:r>
      <w:r>
        <w:rPr/>
        <w:t>Wash</w:t>
      </w:r>
      <w:r>
        <w:rPr>
          <w:spacing w:val="-2"/>
        </w:rPr>
        <w:t> </w:t>
      </w:r>
      <w:r>
        <w:rPr/>
        <w:t>thoroughly</w:t>
      </w:r>
      <w:r>
        <w:rPr>
          <w:spacing w:val="-2"/>
        </w:rPr>
        <w:t> </w:t>
      </w:r>
      <w:r>
        <w:rPr/>
        <w:t>after</w:t>
      </w:r>
      <w:r>
        <w:rPr>
          <w:spacing w:val="-2"/>
        </w:rPr>
        <w:t> </w:t>
      </w:r>
      <w:r>
        <w:rPr/>
        <w:t>dealing</w:t>
      </w:r>
      <w:r>
        <w:rPr>
          <w:spacing w:val="-2"/>
        </w:rPr>
        <w:t> </w:t>
      </w:r>
      <w:r>
        <w:rPr/>
        <w:t>with</w:t>
      </w:r>
      <w:r>
        <w:rPr>
          <w:spacing w:val="-2"/>
        </w:rPr>
        <w:t> </w:t>
      </w:r>
      <w:r>
        <w:rPr/>
        <w:t>a</w:t>
      </w:r>
      <w:r>
        <w:rPr>
          <w:spacing w:val="-2"/>
        </w:rPr>
        <w:t> </w:t>
      </w:r>
      <w:r>
        <w:rPr/>
        <w:t>spillage. Dispose of contents/container in accordance with national regulations.</w:t>
      </w:r>
    </w:p>
    <w:p>
      <w:pPr>
        <w:pStyle w:val="Heading2"/>
        <w:spacing w:before="158"/>
        <w:rPr>
          <w:u w:val="none"/>
        </w:rPr>
      </w:pPr>
      <w:bookmarkStart w:name="Reference to other sections" w:id="29"/>
      <w:bookmarkEnd w:id="29"/>
      <w:r>
        <w:rPr>
          <w:b w:val="0"/>
          <w:u w:val="none"/>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tabs>
          <w:tab w:pos="2614" w:val="left" w:leader="none"/>
        </w:tabs>
        <w:spacing w:before="148"/>
        <w:ind w:left="90" w:right="0" w:firstLine="0"/>
        <w:jc w:val="left"/>
        <w:rPr>
          <w:sz w:val="18"/>
        </w:rPr>
      </w:pPr>
      <w:r>
        <w:rPr>
          <w:b/>
          <w:sz w:val="18"/>
        </w:rPr>
        <w:t>Reference</w:t>
      </w:r>
      <w:r>
        <w:rPr>
          <w:b/>
          <w:spacing w:val="-7"/>
          <w:sz w:val="18"/>
        </w:rPr>
        <w:t> </w:t>
      </w:r>
      <w:r>
        <w:rPr>
          <w:b/>
          <w:sz w:val="18"/>
        </w:rPr>
        <w:t>to</w:t>
      </w:r>
      <w:r>
        <w:rPr>
          <w:b/>
          <w:spacing w:val="-7"/>
          <w:sz w:val="18"/>
        </w:rPr>
        <w:t> </w:t>
      </w:r>
      <w:r>
        <w:rPr>
          <w:b/>
          <w:sz w:val="18"/>
        </w:rPr>
        <w:t>other</w:t>
      </w:r>
      <w:r>
        <w:rPr>
          <w:b/>
          <w:spacing w:val="-6"/>
          <w:sz w:val="18"/>
        </w:rPr>
        <w:t> </w:t>
      </w:r>
      <w:r>
        <w:rPr>
          <w:b/>
          <w:spacing w:val="-2"/>
          <w:sz w:val="18"/>
        </w:rPr>
        <w:t>sections</w:t>
      </w:r>
      <w:r>
        <w:rPr>
          <w:b/>
          <w:sz w:val="18"/>
        </w:rPr>
        <w:tab/>
      </w:r>
      <w:r>
        <w:rPr>
          <w:sz w:val="18"/>
        </w:rPr>
        <w:t>For</w:t>
      </w:r>
      <w:r>
        <w:rPr>
          <w:spacing w:val="-8"/>
          <w:sz w:val="18"/>
        </w:rPr>
        <w:t> </w:t>
      </w:r>
      <w:r>
        <w:rPr>
          <w:sz w:val="18"/>
        </w:rPr>
        <w:t>personal</w:t>
      </w:r>
      <w:r>
        <w:rPr>
          <w:spacing w:val="-7"/>
          <w:sz w:val="18"/>
        </w:rPr>
        <w:t> </w:t>
      </w:r>
      <w:r>
        <w:rPr>
          <w:sz w:val="18"/>
        </w:rPr>
        <w:t>protection,</w:t>
      </w:r>
      <w:r>
        <w:rPr>
          <w:spacing w:val="-8"/>
          <w:sz w:val="18"/>
        </w:rPr>
        <w:t> </w:t>
      </w:r>
      <w:r>
        <w:rPr>
          <w:sz w:val="18"/>
        </w:rPr>
        <w:t>see</w:t>
      </w:r>
      <w:r>
        <w:rPr>
          <w:spacing w:val="-8"/>
          <w:sz w:val="18"/>
        </w:rPr>
        <w:t> </w:t>
      </w:r>
      <w:r>
        <w:rPr>
          <w:sz w:val="18"/>
        </w:rPr>
        <w:t>Section</w:t>
      </w:r>
      <w:r>
        <w:rPr>
          <w:spacing w:val="-7"/>
          <w:sz w:val="18"/>
        </w:rPr>
        <w:t> </w:t>
      </w:r>
      <w:r>
        <w:rPr>
          <w:spacing w:val="-5"/>
          <w:sz w:val="18"/>
        </w:rPr>
        <w:t>8.</w:t>
      </w:r>
    </w:p>
    <w:p>
      <w:pPr>
        <w:pStyle w:val="BodyText"/>
        <w:spacing w:before="9"/>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103218</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0"/>
                            <w:bookmarkEnd w:id="30"/>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8.127422pt;width:505pt;height:15pt;mso-position-horizontal-relative:page;mso-position-vertical-relative:paragraph;z-index:-15725568;mso-wrap-distance-left:0;mso-wrap-distance-right:0" type="#_x0000_t202" id="docshape11"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rPr>
          <w:u w:val="none"/>
        </w:rPr>
      </w:pPr>
      <w:bookmarkStart w:name="Precautions for safe handling" w:id="32"/>
      <w:bookmarkEnd w:id="32"/>
      <w:r>
        <w:rPr>
          <w:b w:val="0"/>
          <w:u w:val="none"/>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614" w:val="left" w:leader="none"/>
        </w:tabs>
        <w:spacing w:line="297" w:lineRule="auto" w:before="148"/>
        <w:ind w:left="2615"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615"/>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 Avoid discharge to the aquatic environment.</w:t>
      </w:r>
    </w:p>
    <w:p>
      <w:pPr>
        <w:pStyle w:val="BodyText"/>
        <w:spacing w:after="0" w:line="297" w:lineRule="auto"/>
        <w:sectPr>
          <w:pgSz w:w="11900" w:h="16840"/>
          <w:pgMar w:header="458" w:footer="571" w:top="1020" w:bottom="760" w:left="850" w:right="850"/>
        </w:sectPr>
      </w:pPr>
    </w:p>
    <w:p>
      <w:pPr>
        <w:pStyle w:val="Heading2"/>
        <w:spacing w:line="297" w:lineRule="auto" w:before="138"/>
        <w:ind w:right="38"/>
        <w:rPr>
          <w:u w:val="none"/>
        </w:rPr>
      </w:pPr>
      <w:r>
        <w:rPr>
          <w:u w:val="none"/>
        </w:rPr>
        <w:t>Advice on general occupational</w:t>
      </w:r>
      <w:r>
        <w:rPr>
          <w:spacing w:val="-12"/>
          <w:u w:val="none"/>
        </w:rPr>
        <w:t> </w:t>
      </w:r>
      <w:r>
        <w:rPr>
          <w:u w:val="none"/>
        </w:rPr>
        <w:t>hygiene</w:t>
      </w:r>
    </w:p>
    <w:p>
      <w:pPr>
        <w:pStyle w:val="BodyText"/>
        <w:spacing w:line="297" w:lineRule="auto" w:before="138"/>
        <w:ind w:left="90" w:right="153"/>
      </w:pPr>
      <w:r>
        <w:rPr/>
        <w:br w:type="column"/>
      </w:r>
      <w:r>
        <w:rPr/>
        <w:t>Wash</w:t>
      </w:r>
      <w:r>
        <w:rPr>
          <w:spacing w:val="-3"/>
        </w:rPr>
        <w:t> </w:t>
      </w:r>
      <w:r>
        <w:rPr/>
        <w:t>promptly</w:t>
      </w:r>
      <w:r>
        <w:rPr>
          <w:spacing w:val="-3"/>
        </w:rPr>
        <w:t> </w:t>
      </w:r>
      <w:r>
        <w:rPr/>
        <w:t>if</w:t>
      </w:r>
      <w:r>
        <w:rPr>
          <w:spacing w:val="-4"/>
        </w:rPr>
        <w:t> </w:t>
      </w:r>
      <w:r>
        <w:rPr/>
        <w:t>skin</w:t>
      </w:r>
      <w:r>
        <w:rPr>
          <w:spacing w:val="-3"/>
        </w:rPr>
        <w:t> </w:t>
      </w:r>
      <w:r>
        <w:rPr/>
        <w:t>becomes</w:t>
      </w:r>
      <w:r>
        <w:rPr>
          <w:spacing w:val="-3"/>
        </w:rPr>
        <w:t> </w:t>
      </w:r>
      <w:r>
        <w:rPr/>
        <w:t>contaminated.</w:t>
      </w:r>
      <w:r>
        <w:rPr>
          <w:spacing w:val="-4"/>
        </w:rPr>
        <w:t> </w:t>
      </w:r>
      <w:r>
        <w:rPr/>
        <w:t>Take</w:t>
      </w:r>
      <w:r>
        <w:rPr>
          <w:spacing w:val="-3"/>
        </w:rPr>
        <w:t> </w:t>
      </w:r>
      <w:r>
        <w:rPr/>
        <w:t>off</w:t>
      </w:r>
      <w:r>
        <w:rPr>
          <w:spacing w:val="-4"/>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850" w:right="850"/>
          <w:cols w:num="2" w:equalWidth="0">
            <w:col w:w="1821" w:space="704"/>
            <w:col w:w="7675"/>
          </w:cols>
        </w:sectPr>
      </w:pPr>
    </w:p>
    <w:p>
      <w:pPr>
        <w:pStyle w:val="Heading2"/>
        <w:spacing w:before="158"/>
        <w:rPr>
          <w:u w:val="none"/>
        </w:rPr>
      </w:pPr>
      <w:bookmarkStart w:name="Conditions for safe storage, including a" w:id="33"/>
      <w:bookmarkEnd w:id="33"/>
      <w:r>
        <w:rPr>
          <w:b w:val="0"/>
          <w:u w:val="none"/>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614" w:val="left" w:leader="none"/>
        </w:tabs>
        <w:spacing w:line="297" w:lineRule="auto" w:before="149"/>
        <w:ind w:left="2615" w:right="487" w:hanging="2525"/>
      </w:pPr>
      <w:r>
        <w:rPr>
          <w:b/>
        </w:rPr>
        <w:t>Storage precautions</w:t>
        <w:tab/>
      </w:r>
      <w:r>
        <w:rPr/>
        <w:t>Store</w:t>
      </w:r>
      <w:r>
        <w:rPr>
          <w:spacing w:val="-2"/>
        </w:rPr>
        <w:t> </w:t>
      </w:r>
      <w:r>
        <w:rPr/>
        <w:t>away</w:t>
      </w:r>
      <w:r>
        <w:rPr>
          <w:spacing w:val="-2"/>
        </w:rPr>
        <w:t> </w:t>
      </w:r>
      <w:r>
        <w:rPr/>
        <w:t>from</w:t>
      </w:r>
      <w:r>
        <w:rPr>
          <w:spacing w:val="-2"/>
        </w:rPr>
        <w:t> </w:t>
      </w:r>
      <w:r>
        <w:rPr/>
        <w:t>foodstuff</w:t>
      </w:r>
      <w:r>
        <w:rPr>
          <w:spacing w:val="-3"/>
        </w:rPr>
        <w:t> </w:t>
      </w:r>
      <w:r>
        <w:rPr/>
        <w:t>containers.</w:t>
      </w:r>
      <w:r>
        <w:rPr>
          <w:spacing w:val="-3"/>
        </w:rPr>
        <w:t> </w:t>
      </w:r>
      <w:r>
        <w:rPr/>
        <w:t>Store</w:t>
      </w:r>
      <w:r>
        <w:rPr>
          <w:spacing w:val="-2"/>
        </w:rPr>
        <w:t> </w:t>
      </w:r>
      <w:r>
        <w:rPr/>
        <w:t>in</w:t>
      </w:r>
      <w:r>
        <w:rPr>
          <w:spacing w:val="-2"/>
        </w:rPr>
        <w:t> </w:t>
      </w:r>
      <w:r>
        <w:rPr/>
        <w:t>a</w:t>
      </w:r>
      <w:r>
        <w:rPr>
          <w:spacing w:val="-2"/>
        </w:rPr>
        <w:t> </w:t>
      </w:r>
      <w:r>
        <w:rPr/>
        <w:t>cool,</w:t>
      </w:r>
      <w:r>
        <w:rPr>
          <w:spacing w:val="-3"/>
        </w:rPr>
        <w:t> </w:t>
      </w:r>
      <w:r>
        <w:rPr/>
        <w:t>dry,</w:t>
      </w:r>
      <w:r>
        <w:rPr>
          <w:spacing w:val="-3"/>
        </w:rPr>
        <w:t> </w:t>
      </w:r>
      <w:r>
        <w:rPr/>
        <w:t>well-ventilated</w:t>
      </w:r>
      <w:r>
        <w:rPr>
          <w:spacing w:val="-2"/>
        </w:rPr>
        <w:t> </w:t>
      </w:r>
      <w:r>
        <w:rPr/>
        <w:t>place</w:t>
      </w:r>
      <w:r>
        <w:rPr>
          <w:spacing w:val="-2"/>
        </w:rPr>
        <w:t> </w:t>
      </w:r>
      <w:r>
        <w:rPr/>
        <w:t>and</w:t>
      </w:r>
      <w:r>
        <w:rPr>
          <w:spacing w:val="-2"/>
        </w:rPr>
        <w:t> </w:t>
      </w:r>
      <w:r>
        <w:rPr/>
        <w:t>out</w:t>
      </w:r>
      <w:r>
        <w:rPr>
          <w:spacing w:val="-3"/>
        </w:rPr>
        <w:t> </w:t>
      </w:r>
      <w:r>
        <w:rPr/>
        <w:t>of direct sunlight. Inspect regularly for deficiencies such as damage or leaks.</w:t>
      </w:r>
    </w:p>
    <w:p>
      <w:pPr>
        <w:tabs>
          <w:tab w:pos="2614" w:val="left" w:leader="none"/>
        </w:tabs>
        <w:spacing w:before="138"/>
        <w:ind w:left="90"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Unspecified</w:t>
      </w:r>
      <w:r>
        <w:rPr>
          <w:spacing w:val="4"/>
          <w:sz w:val="18"/>
        </w:rPr>
        <w:t> </w:t>
      </w:r>
      <w:r>
        <w:rPr>
          <w:spacing w:val="-2"/>
          <w:sz w:val="18"/>
        </w:rPr>
        <w:t>storage.</w:t>
      </w:r>
    </w:p>
    <w:p>
      <w:pPr>
        <w:pStyle w:val="BodyText"/>
        <w:spacing w:before="5"/>
      </w:pPr>
    </w:p>
    <w:p>
      <w:pPr>
        <w:pStyle w:val="Heading2"/>
        <w:spacing w:before="0"/>
        <w:rPr>
          <w:u w:val="none"/>
        </w:rPr>
      </w:pPr>
      <w:bookmarkStart w:name="Specific end use(s)" w:id="34"/>
      <w:bookmarkEnd w:id="34"/>
      <w:r>
        <w:rPr>
          <w:b w:val="0"/>
          <w:u w:val="none"/>
        </w:rPr>
      </w:r>
      <w:r>
        <w:rPr>
          <w:u w:val="single"/>
        </w:rPr>
        <w:t>Specific</w:t>
      </w:r>
      <w:r>
        <w:rPr>
          <w:spacing w:val="-5"/>
          <w:u w:val="single"/>
        </w:rPr>
        <w:t> </w:t>
      </w:r>
      <w:r>
        <w:rPr>
          <w:u w:val="single"/>
        </w:rPr>
        <w:t>end</w:t>
      </w:r>
      <w:r>
        <w:rPr>
          <w:spacing w:val="-5"/>
          <w:u w:val="single"/>
        </w:rPr>
        <w:t> </w:t>
      </w:r>
      <w:r>
        <w:rPr>
          <w:spacing w:val="-2"/>
          <w:u w:val="single"/>
        </w:rPr>
        <w:t>use(s)</w:t>
      </w:r>
    </w:p>
    <w:p>
      <w:pPr>
        <w:tabs>
          <w:tab w:pos="2614" w:val="left" w:leader="none"/>
        </w:tabs>
        <w:spacing w:before="148"/>
        <w:ind w:left="90"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103257</wp:posOffset>
                </wp:positionV>
                <wp:extent cx="6413500" cy="1905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5"/>
                            <w:bookmarkEnd w:id="35"/>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30547pt;width:505pt;height:15pt;mso-position-horizontal-relative:page;mso-position-vertical-relative:paragraph;z-index:-15725056;mso-wrap-distance-left:0;mso-wrap-distance-right:0" type="#_x0000_t202" id="docshape12"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rPr>
          <w:sz w:val="7"/>
        </w:rPr>
      </w:pPr>
    </w:p>
    <w:p>
      <w:pPr>
        <w:pStyle w:val="BodyText"/>
        <w:spacing w:after="0"/>
        <w:rPr>
          <w:sz w:val="7"/>
        </w:rPr>
        <w:sectPr>
          <w:type w:val="continuous"/>
          <w:pgSz w:w="11900" w:h="16840"/>
          <w:pgMar w:header="458" w:footer="571" w:top="1020" w:bottom="760" w:left="850" w:right="850"/>
        </w:sectPr>
      </w:pPr>
    </w:p>
    <w:p>
      <w:pPr>
        <w:pStyle w:val="Heading2"/>
        <w:spacing w:before="127"/>
        <w:rPr>
          <w:u w:val="none"/>
        </w:rPr>
      </w:pPr>
      <w:bookmarkStart w:name="Exposure controls " w:id="37"/>
      <w:bookmarkEnd w:id="37"/>
      <w:r>
        <w:rPr>
          <w:b w:val="0"/>
          <w:u w:val="none"/>
        </w:rPr>
      </w:r>
      <w:r>
        <w:rPr>
          <w:spacing w:val="-2"/>
          <w:u w:val="single"/>
        </w:rPr>
        <w:t>Exposure</w:t>
      </w:r>
      <w:r>
        <w:rPr>
          <w:spacing w:val="2"/>
          <w:u w:val="single"/>
        </w:rPr>
        <w:t> </w:t>
      </w:r>
      <w:r>
        <w:rPr>
          <w:spacing w:val="-2"/>
          <w:u w:val="single"/>
        </w:rPr>
        <w:t>controls</w:t>
      </w:r>
    </w:p>
    <w:p>
      <w:pPr>
        <w:spacing w:line="297" w:lineRule="auto" w:before="148"/>
        <w:ind w:left="90" w:right="30"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rPr>
          <w:b/>
        </w:rPr>
      </w:pPr>
      <w:r>
        <w:rPr/>
        <w:br w:type="column"/>
      </w:r>
      <w:r>
        <w:rPr>
          <w:b/>
        </w:rPr>
      </w:r>
    </w:p>
    <w:p>
      <w:pPr>
        <w:pStyle w:val="BodyText"/>
        <w:spacing w:before="71"/>
        <w:rPr>
          <w:b/>
        </w:rPr>
      </w:pPr>
    </w:p>
    <w:p>
      <w:pPr>
        <w:pStyle w:val="BodyText"/>
        <w:ind w:left="90"/>
      </w:pPr>
      <w:r>
        <w:rPr/>
        <w:t>No</w:t>
      </w:r>
      <w:r>
        <w:rPr>
          <w:spacing w:val="-7"/>
        </w:rPr>
        <w:t> </w:t>
      </w:r>
      <w:r>
        <w:rPr/>
        <w:t>specific</w:t>
      </w:r>
      <w:r>
        <w:rPr>
          <w:spacing w:val="-6"/>
        </w:rPr>
        <w:t> </w:t>
      </w:r>
      <w:r>
        <w:rPr/>
        <w:t>ventilation</w:t>
      </w:r>
      <w:r>
        <w:rPr>
          <w:spacing w:val="-7"/>
        </w:rPr>
        <w:t> </w:t>
      </w:r>
      <w:r>
        <w:rPr>
          <w:spacing w:val="-2"/>
        </w:rPr>
        <w:t>requirements.</w:t>
      </w:r>
    </w:p>
    <w:p>
      <w:pPr>
        <w:pStyle w:val="BodyText"/>
        <w:spacing w:after="0"/>
        <w:sectPr>
          <w:type w:val="continuous"/>
          <w:pgSz w:w="11900" w:h="16840"/>
          <w:pgMar w:header="458" w:footer="571" w:top="1020" w:bottom="760" w:left="850" w:right="850"/>
          <w:cols w:num="2" w:equalWidth="0">
            <w:col w:w="2051" w:space="474"/>
            <w:col w:w="7675"/>
          </w:cols>
        </w:sectPr>
      </w:pPr>
    </w:p>
    <w:p>
      <w:pPr>
        <w:pStyle w:val="BodyText"/>
        <w:tabs>
          <w:tab w:pos="2614" w:val="left" w:leader="none"/>
        </w:tabs>
        <w:spacing w:line="297" w:lineRule="auto" w:before="139"/>
        <w:ind w:left="2615" w:right="324" w:hanging="2525"/>
      </w:pPr>
      <w:r>
        <w:rPr>
          <w:b/>
        </w:rPr>
        <w:t>Eye/face protection</w:t>
        <w:tab/>
      </w:r>
      <w:r>
        <w:rPr/>
        <w:t>No</w:t>
      </w:r>
      <w:r>
        <w:rPr>
          <w:spacing w:val="-3"/>
        </w:rPr>
        <w:t> </w:t>
      </w:r>
      <w:r>
        <w:rPr/>
        <w:t>specific</w:t>
      </w:r>
      <w:r>
        <w:rPr>
          <w:spacing w:val="-3"/>
        </w:rPr>
        <w:t> </w:t>
      </w:r>
      <w:r>
        <w:rPr/>
        <w:t>eye</w:t>
      </w:r>
      <w:r>
        <w:rPr>
          <w:spacing w:val="-3"/>
        </w:rPr>
        <w:t> </w:t>
      </w:r>
      <w:r>
        <w:rPr/>
        <w:t>protection</w:t>
      </w:r>
      <w:r>
        <w:rPr>
          <w:spacing w:val="-3"/>
        </w:rPr>
        <w:t> </w:t>
      </w:r>
      <w:r>
        <w:rPr/>
        <w:t>required</w:t>
      </w:r>
      <w:r>
        <w:rPr>
          <w:spacing w:val="-3"/>
        </w:rPr>
        <w:t> </w:t>
      </w:r>
      <w:r>
        <w:rPr/>
        <w:t>during</w:t>
      </w:r>
      <w:r>
        <w:rPr>
          <w:spacing w:val="-3"/>
        </w:rPr>
        <w:t> </w:t>
      </w:r>
      <w:r>
        <w:rPr/>
        <w:t>normal</w:t>
      </w:r>
      <w:r>
        <w:rPr>
          <w:spacing w:val="-3"/>
        </w:rPr>
        <w:t> </w:t>
      </w:r>
      <w:r>
        <w:rPr/>
        <w:t>use.</w:t>
      </w:r>
      <w:r>
        <w:rPr>
          <w:spacing w:val="-4"/>
        </w:rPr>
        <w:t> </w:t>
      </w:r>
      <w:r>
        <w:rPr/>
        <w:t>Large</w:t>
      </w:r>
      <w:r>
        <w:rPr>
          <w:spacing w:val="-3"/>
        </w:rPr>
        <w:t> </w:t>
      </w:r>
      <w:r>
        <w:rPr/>
        <w:t>Spillages:</w:t>
      </w:r>
      <w:r>
        <w:rPr>
          <w:spacing w:val="-4"/>
        </w:rPr>
        <w:t> </w:t>
      </w:r>
      <w:r>
        <w:rPr/>
        <w:t>Eyewear</w:t>
      </w:r>
      <w:r>
        <w:rPr>
          <w:spacing w:val="-3"/>
        </w:rPr>
        <w:t> </w:t>
      </w:r>
      <w:r>
        <w:rPr/>
        <w:t>complying with an approved standard should be worn if a risk assessment indicates eye contact is </w:t>
      </w:r>
      <w:r>
        <w:rPr>
          <w:spacing w:val="-2"/>
        </w:rPr>
        <w:t>possible.</w:t>
      </w:r>
    </w:p>
    <w:p>
      <w:pPr>
        <w:pStyle w:val="BodyText"/>
        <w:tabs>
          <w:tab w:pos="2614" w:val="left" w:leader="none"/>
        </w:tabs>
        <w:spacing w:before="138"/>
        <w:ind w:left="90"/>
      </w:pPr>
      <w:r>
        <w:rPr>
          <w:b/>
        </w:rPr>
        <w:t>Hand</w:t>
      </w:r>
      <w:r>
        <w:rPr>
          <w:b/>
          <w:spacing w:val="-7"/>
        </w:rPr>
        <w:t> </w:t>
      </w:r>
      <w:r>
        <w:rPr>
          <w:b/>
          <w:spacing w:val="-2"/>
        </w:rPr>
        <w:t>protection</w:t>
      </w:r>
      <w:r>
        <w:rPr>
          <w:b/>
        </w:rPr>
        <w:tab/>
      </w:r>
      <w:r>
        <w:rPr/>
        <w:t>No</w:t>
      </w:r>
      <w:r>
        <w:rPr>
          <w:spacing w:val="-7"/>
        </w:rPr>
        <w:t> </w:t>
      </w:r>
      <w:r>
        <w:rPr/>
        <w:t>specific</w:t>
      </w:r>
      <w:r>
        <w:rPr>
          <w:spacing w:val="-6"/>
        </w:rPr>
        <w:t> </w:t>
      </w:r>
      <w:r>
        <w:rPr/>
        <w:t>hand</w:t>
      </w:r>
      <w:r>
        <w:rPr>
          <w:spacing w:val="-7"/>
        </w:rPr>
        <w:t> </w:t>
      </w:r>
      <w:r>
        <w:rPr/>
        <w:t>protection</w:t>
      </w:r>
      <w:r>
        <w:rPr>
          <w:spacing w:val="-6"/>
        </w:rPr>
        <w:t> </w:t>
      </w:r>
      <w:r>
        <w:rPr/>
        <w:t>recommended.</w:t>
      </w:r>
      <w:r>
        <w:rPr>
          <w:spacing w:val="-8"/>
        </w:rPr>
        <w:t> </w:t>
      </w:r>
      <w:r>
        <w:rPr/>
        <w:t>Large</w:t>
      </w:r>
      <w:r>
        <w:rPr>
          <w:spacing w:val="-6"/>
        </w:rPr>
        <w:t> </w:t>
      </w:r>
      <w:r>
        <w:rPr/>
        <w:t>Spillages:</w:t>
      </w:r>
      <w:r>
        <w:rPr>
          <w:spacing w:val="-7"/>
        </w:rPr>
        <w:t> </w:t>
      </w:r>
      <w:r>
        <w:rPr/>
        <w:t>Wear</w:t>
      </w:r>
      <w:r>
        <w:rPr>
          <w:spacing w:val="-7"/>
        </w:rPr>
        <w:t> </w:t>
      </w:r>
      <w:r>
        <w:rPr/>
        <w:t>protective</w:t>
      </w:r>
      <w:r>
        <w:rPr>
          <w:spacing w:val="-6"/>
        </w:rPr>
        <w:t> </w:t>
      </w:r>
      <w:r>
        <w:rPr>
          <w:spacing w:val="-2"/>
        </w:rPr>
        <w:t>gloves.</w:t>
      </w:r>
    </w:p>
    <w:p>
      <w:pPr>
        <w:pStyle w:val="BodyText"/>
        <w:tabs>
          <w:tab w:pos="2614" w:val="left" w:leader="none"/>
        </w:tabs>
        <w:spacing w:line="297" w:lineRule="auto" w:before="188"/>
        <w:ind w:left="2615"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614" w:val="left" w:leader="none"/>
        </w:tabs>
        <w:spacing w:line="297" w:lineRule="auto" w:before="139"/>
        <w:ind w:left="2615" w:right="277" w:hanging="2525"/>
      </w:pPr>
      <w:r>
        <w:rPr>
          <w:b/>
        </w:rPr>
        <w:t>Respiratory protection</w:t>
        <w:tab/>
      </w:r>
      <w:r>
        <w:rPr/>
        <w:t>No</w:t>
      </w:r>
      <w:r>
        <w:rPr>
          <w:spacing w:val="-4"/>
        </w:rPr>
        <w:t> </w:t>
      </w:r>
      <w:r>
        <w:rPr/>
        <w:t>specific</w:t>
      </w:r>
      <w:r>
        <w:rPr>
          <w:spacing w:val="-4"/>
        </w:rPr>
        <w:t> </w:t>
      </w:r>
      <w:r>
        <w:rPr/>
        <w:t>recommendations.</w:t>
      </w:r>
      <w:r>
        <w:rPr>
          <w:spacing w:val="-5"/>
        </w:rPr>
        <w:t> </w:t>
      </w:r>
      <w:r>
        <w:rPr/>
        <w:t>Provide</w:t>
      </w:r>
      <w:r>
        <w:rPr>
          <w:spacing w:val="-4"/>
        </w:rPr>
        <w:t> </w:t>
      </w:r>
      <w:r>
        <w:rPr/>
        <w:t>adequate</w:t>
      </w:r>
      <w:r>
        <w:rPr>
          <w:spacing w:val="-4"/>
        </w:rPr>
        <w:t> </w:t>
      </w:r>
      <w:r>
        <w:rPr/>
        <w:t>ventilation.</w:t>
      </w:r>
      <w:r>
        <w:rPr>
          <w:spacing w:val="-5"/>
        </w:rPr>
        <w:t> </w:t>
      </w:r>
      <w:r>
        <w:rPr/>
        <w:t>Large</w:t>
      </w:r>
      <w:r>
        <w:rPr>
          <w:spacing w:val="-4"/>
        </w:rPr>
        <w:t> </w:t>
      </w:r>
      <w:r>
        <w:rPr/>
        <w:t>Spillages:</w:t>
      </w:r>
      <w:r>
        <w:rPr>
          <w:spacing w:val="-5"/>
        </w:rPr>
        <w:t> </w:t>
      </w:r>
      <w:r>
        <w:rPr/>
        <w:t>If</w:t>
      </w:r>
      <w:r>
        <w:rPr>
          <w:spacing w:val="-5"/>
        </w:rPr>
        <w:t> </w:t>
      </w:r>
      <w:r>
        <w:rPr/>
        <w:t>ventilation</w:t>
      </w:r>
      <w:r>
        <w:rPr>
          <w:spacing w:val="-4"/>
        </w:rPr>
        <w:t> </w:t>
      </w:r>
      <w:r>
        <w:rPr/>
        <w:t>is inadequate, suitable respiratory protection must be worn.</w:t>
      </w:r>
    </w:p>
    <w:p>
      <w:pPr>
        <w:pStyle w:val="BodyText"/>
        <w:spacing w:after="0" w:line="297" w:lineRule="auto"/>
        <w:sectPr>
          <w:type w:val="continuous"/>
          <w:pgSz w:w="11900" w:h="16840"/>
          <w:pgMar w:header="458" w:footer="571" w:top="1020" w:bottom="760" w:left="850" w:right="850"/>
        </w:sectPr>
      </w:pPr>
    </w:p>
    <w:p>
      <w:pPr>
        <w:pStyle w:val="Heading2"/>
        <w:spacing w:line="297" w:lineRule="auto" w:before="138"/>
        <w:ind w:right="38"/>
        <w:rPr>
          <w:u w:val="none"/>
        </w:rPr>
      </w:pPr>
      <w:r>
        <w:rPr>
          <w:u w:val="none"/>
        </w:rPr>
        <w:t>Environmental</w:t>
      </w:r>
      <w:r>
        <w:rPr>
          <w:spacing w:val="-12"/>
          <w:u w:val="none"/>
        </w:rPr>
        <w:t> </w:t>
      </w:r>
      <w:r>
        <w:rPr>
          <w:u w:val="none"/>
        </w:rPr>
        <w:t>exposure </w:t>
      </w:r>
      <w:r>
        <w:rPr>
          <w:spacing w:val="-2"/>
          <w:u w:val="none"/>
        </w:rPr>
        <w:t>controls</w:t>
      </w:r>
    </w:p>
    <w:p>
      <w:pPr>
        <w:pStyle w:val="BodyText"/>
        <w:spacing w:before="138"/>
        <w:ind w:left="90"/>
      </w:pPr>
      <w:r>
        <w:rPr/>
        <w:br w:type="column"/>
      </w:r>
      <w:r>
        <w:rPr/>
        <w:t>Not</w:t>
      </w:r>
      <w:r>
        <w:rPr>
          <w:spacing w:val="-3"/>
        </w:rPr>
        <w:t> </w:t>
      </w:r>
      <w:r>
        <w:rPr/>
        <w:t>regarded as dangerous for the</w:t>
      </w:r>
      <w:r>
        <w:rPr>
          <w:spacing w:val="1"/>
        </w:rPr>
        <w:t> </w:t>
      </w:r>
      <w:r>
        <w:rPr>
          <w:spacing w:val="-2"/>
        </w:rPr>
        <w:t>environment.</w:t>
      </w:r>
    </w:p>
    <w:p>
      <w:pPr>
        <w:pStyle w:val="BodyText"/>
        <w:spacing w:after="0"/>
        <w:sectPr>
          <w:type w:val="continuous"/>
          <w:pgSz w:w="11900" w:h="16840"/>
          <w:pgMar w:header="458" w:footer="571" w:top="1020" w:bottom="760" w:left="850" w:right="850"/>
          <w:cols w:num="2" w:equalWidth="0">
            <w:col w:w="2071" w:space="454"/>
            <w:col w:w="7675"/>
          </w:cols>
        </w:sectPr>
      </w:pPr>
    </w:p>
    <w:p>
      <w:pPr>
        <w:pStyle w:val="BodyText"/>
        <w:spacing w:before="6"/>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14" name="Textbox 14"/>
                <wp:cNvGraphicFramePr>
                  <a:graphicFrameLocks/>
                </wp:cNvGraphicFramePr>
                <a:graphic>
                  <a:graphicData uri="http://schemas.microsoft.com/office/word/2010/wordprocessingShape">
                    <wps:wsp>
                      <wps:cNvPr id="14" name="Textbox 1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8"/>
                            <w:bookmarkEnd w:id="38"/>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spacing w:before="111"/>
        <w:ind w:left="90" w:right="0" w:firstLine="0"/>
        <w:jc w:val="left"/>
        <w:rPr>
          <w:b/>
          <w:sz w:val="18"/>
        </w:rPr>
      </w:pPr>
      <w:bookmarkStart w:name="Information on basic physical and chemic" w:id="40"/>
      <w:bookmarkEnd w:id="40"/>
      <w:r>
        <w:rPr/>
      </w:r>
      <w:r>
        <w:rPr>
          <w:b/>
          <w:sz w:val="18"/>
          <w:u w:val="single"/>
        </w:rPr>
        <w:t>Information</w:t>
      </w:r>
      <w:r>
        <w:rPr>
          <w:b/>
          <w:spacing w:val="-10"/>
          <w:sz w:val="18"/>
          <w:u w:val="single"/>
        </w:rPr>
        <w:t> </w:t>
      </w:r>
      <w:r>
        <w:rPr>
          <w:b/>
          <w:sz w:val="18"/>
          <w:u w:val="single"/>
        </w:rPr>
        <w:t>on</w:t>
      </w:r>
      <w:r>
        <w:rPr>
          <w:b/>
          <w:spacing w:val="-9"/>
          <w:sz w:val="18"/>
          <w:u w:val="single"/>
        </w:rPr>
        <w:t> </w:t>
      </w:r>
      <w:r>
        <w:rPr>
          <w:b/>
          <w:sz w:val="18"/>
          <w:u w:val="single"/>
        </w:rPr>
        <w:t>basic</w:t>
      </w:r>
      <w:r>
        <w:rPr>
          <w:b/>
          <w:spacing w:val="-9"/>
          <w:sz w:val="18"/>
          <w:u w:val="single"/>
        </w:rPr>
        <w:t> </w:t>
      </w:r>
      <w:r>
        <w:rPr>
          <w:b/>
          <w:sz w:val="18"/>
          <w:u w:val="single"/>
        </w:rPr>
        <w:t>physical</w:t>
      </w:r>
      <w:r>
        <w:rPr>
          <w:b/>
          <w:spacing w:val="-9"/>
          <w:sz w:val="18"/>
          <w:u w:val="single"/>
        </w:rPr>
        <w:t> </w:t>
      </w:r>
      <w:r>
        <w:rPr>
          <w:b/>
          <w:sz w:val="18"/>
          <w:u w:val="single"/>
        </w:rPr>
        <w:t>and</w:t>
      </w:r>
      <w:r>
        <w:rPr>
          <w:b/>
          <w:spacing w:val="-9"/>
          <w:sz w:val="18"/>
          <w:u w:val="single"/>
        </w:rPr>
        <w:t> </w:t>
      </w:r>
      <w:r>
        <w:rPr>
          <w:b/>
          <w:sz w:val="18"/>
          <w:u w:val="single"/>
        </w:rPr>
        <w:t>chemical</w:t>
      </w:r>
      <w:r>
        <w:rPr>
          <w:b/>
          <w:spacing w:val="-9"/>
          <w:sz w:val="18"/>
          <w:u w:val="single"/>
        </w:rPr>
        <w:t> </w:t>
      </w:r>
      <w:r>
        <w:rPr>
          <w:b/>
          <w:spacing w:val="-2"/>
          <w:sz w:val="18"/>
          <w:u w:val="single"/>
        </w:rPr>
        <w:t>properties</w:t>
      </w:r>
    </w:p>
    <w:p>
      <w:pPr>
        <w:spacing w:after="0"/>
        <w:jc w:val="left"/>
        <w:rPr>
          <w:b/>
          <w:sz w:val="18"/>
        </w:rPr>
        <w:sectPr>
          <w:type w:val="continuous"/>
          <w:pgSz w:w="11900" w:h="16840"/>
          <w:pgMar w:header="458" w:footer="571" w:top="1020" w:bottom="760" w:left="850" w:right="850"/>
        </w:sectPr>
      </w:pPr>
    </w:p>
    <w:p>
      <w:pPr>
        <w:pStyle w:val="Heading1"/>
      </w:pPr>
      <w:r>
        <w:rPr/>
        <w:t>Focus</w:t>
      </w:r>
      <w:r>
        <w:rPr>
          <w:spacing w:val="-5"/>
        </w:rPr>
        <w:t> </w:t>
      </w:r>
      <w:r>
        <w:rPr>
          <w:spacing w:val="-4"/>
        </w:rPr>
        <w:t>Rose</w:t>
      </w:r>
    </w:p>
    <w:p>
      <w:pPr>
        <w:pStyle w:val="BodyText"/>
        <w:rPr>
          <w:b/>
        </w:rPr>
      </w:pPr>
    </w:p>
    <w:p>
      <w:pPr>
        <w:pStyle w:val="BodyText"/>
        <w:spacing w:before="108"/>
        <w:rPr>
          <w:b/>
        </w:rPr>
      </w:pPr>
    </w:p>
    <w:p>
      <w:pPr>
        <w:tabs>
          <w:tab w:pos="2614" w:val="left" w:leader="none"/>
        </w:tabs>
        <w:spacing w:before="0"/>
        <w:ind w:left="90" w:right="0" w:firstLine="0"/>
        <w:jc w:val="left"/>
        <w:rPr>
          <w:sz w:val="18"/>
        </w:rPr>
      </w:pPr>
      <w:r>
        <w:rPr>
          <w:b/>
          <w:spacing w:val="-2"/>
          <w:sz w:val="18"/>
        </w:rPr>
        <w:t>Appearance</w:t>
      </w:r>
      <w:r>
        <w:rPr>
          <w:b/>
          <w:sz w:val="18"/>
        </w:rPr>
        <w:tab/>
      </w:r>
      <w:r>
        <w:rPr>
          <w:spacing w:val="-2"/>
          <w:sz w:val="18"/>
        </w:rPr>
        <w:t>Coloured</w:t>
      </w:r>
      <w:r>
        <w:rPr>
          <w:spacing w:val="3"/>
          <w:sz w:val="18"/>
        </w:rPr>
        <w:t> </w:t>
      </w:r>
      <w:r>
        <w:rPr>
          <w:spacing w:val="-2"/>
          <w:sz w:val="18"/>
        </w:rPr>
        <w:t>liquid.</w:t>
      </w:r>
    </w:p>
    <w:p>
      <w:pPr>
        <w:tabs>
          <w:tab w:pos="2614" w:val="left" w:leader="none"/>
        </w:tabs>
        <w:spacing w:before="188"/>
        <w:ind w:left="90" w:right="0" w:firstLine="0"/>
        <w:jc w:val="left"/>
        <w:rPr>
          <w:sz w:val="18"/>
        </w:rPr>
      </w:pPr>
      <w:r>
        <w:rPr>
          <w:b/>
          <w:spacing w:val="-2"/>
          <w:sz w:val="18"/>
        </w:rPr>
        <w:t>Colour</w:t>
      </w:r>
      <w:r>
        <w:rPr>
          <w:b/>
          <w:sz w:val="18"/>
        </w:rPr>
        <w:tab/>
      </w:r>
      <w:r>
        <w:rPr>
          <w:spacing w:val="-4"/>
          <w:sz w:val="18"/>
        </w:rPr>
        <w:t>Red.</w:t>
      </w:r>
    </w:p>
    <w:p>
      <w:pPr>
        <w:tabs>
          <w:tab w:pos="2614" w:val="left" w:leader="none"/>
        </w:tabs>
        <w:spacing w:before="189"/>
        <w:ind w:left="90" w:right="0" w:firstLine="0"/>
        <w:jc w:val="left"/>
        <w:rPr>
          <w:sz w:val="18"/>
        </w:rPr>
      </w:pPr>
      <w:r>
        <w:rPr>
          <w:b/>
          <w:spacing w:val="-2"/>
          <w:sz w:val="18"/>
        </w:rPr>
        <w:t>Odour</w:t>
      </w:r>
      <w:r>
        <w:rPr>
          <w:b/>
          <w:sz w:val="18"/>
        </w:rPr>
        <w:tab/>
      </w:r>
      <w:r>
        <w:rPr>
          <w:spacing w:val="-2"/>
          <w:sz w:val="18"/>
        </w:rPr>
        <w:t>Pleasant</w:t>
      </w:r>
      <w:r>
        <w:rPr>
          <w:spacing w:val="2"/>
          <w:sz w:val="18"/>
        </w:rPr>
        <w:t> </w:t>
      </w:r>
      <w:r>
        <w:rPr>
          <w:spacing w:val="-4"/>
          <w:sz w:val="18"/>
        </w:rPr>
        <w:t>Rose</w:t>
      </w:r>
    </w:p>
    <w:p>
      <w:pPr>
        <w:pStyle w:val="BodyText"/>
        <w:tabs>
          <w:tab w:pos="3274" w:val="right" w:leader="none"/>
        </w:tabs>
        <w:spacing w:before="188"/>
        <w:ind w:left="90"/>
      </w:pPr>
      <w:r>
        <w:rPr>
          <w:b/>
          <w:spacing w:val="-5"/>
        </w:rPr>
        <w:t>pH</w:t>
      </w:r>
      <w:r>
        <w:rPr>
          <w:rFonts w:ascii="Times New Roman"/>
        </w:rPr>
        <w:tab/>
      </w:r>
      <w:r>
        <w:rPr>
          <w:spacing w:val="-5"/>
        </w:rPr>
        <w:t>7.0 </w:t>
      </w:r>
      <w:r>
        <w:rPr/>
        <w:t>- 8.5</w:t>
      </w:r>
    </w:p>
    <w:p>
      <w:pPr>
        <w:pStyle w:val="Heading2"/>
        <w:tabs>
          <w:tab w:pos="2614" w:val="left" w:leader="none"/>
        </w:tabs>
        <w:spacing w:before="188"/>
        <w:rPr>
          <w:b w:val="0"/>
          <w:u w:val="none"/>
        </w:rPr>
      </w:pPr>
      <w:r>
        <w:rPr>
          <w:u w:val="none"/>
        </w:rPr>
        <w:t>Specific</w:t>
      </w:r>
      <w:r>
        <w:rPr>
          <w:spacing w:val="-6"/>
          <w:u w:val="none"/>
        </w:rPr>
        <w:t> </w:t>
      </w:r>
      <w:r>
        <w:rPr>
          <w:spacing w:val="-2"/>
          <w:u w:val="none"/>
        </w:rPr>
        <w:t>Gravity</w:t>
      </w:r>
      <w:r>
        <w:rPr>
          <w:rFonts w:ascii="Times New Roman"/>
          <w:b w:val="0"/>
          <w:u w:val="none"/>
        </w:rPr>
        <w:tab/>
      </w:r>
      <w:r>
        <w:rPr>
          <w:b w:val="0"/>
          <w:spacing w:val="-5"/>
          <w:u w:val="none"/>
        </w:rPr>
        <w:t>1.0</w:t>
      </w:r>
    </w:p>
    <w:p>
      <w:pPr>
        <w:tabs>
          <w:tab w:pos="2614" w:val="left" w:leader="none"/>
        </w:tabs>
        <w:spacing w:before="189"/>
        <w:ind w:left="90" w:right="0" w:firstLine="0"/>
        <w:jc w:val="left"/>
        <w:rPr>
          <w:sz w:val="18"/>
        </w:rPr>
      </w:pPr>
      <w:r>
        <w:rPr>
          <w:sz w:val="18"/>
        </w:rPr>
        <mc:AlternateContent>
          <mc:Choice Requires="wps">
            <w:drawing>
              <wp:anchor distT="0" distB="0" distL="0" distR="0" allowOverlap="1" layoutInCell="1" locked="0" behindDoc="0" simplePos="0" relativeHeight="15733760">
                <wp:simplePos x="0" y="0"/>
                <wp:positionH relativeFrom="page">
                  <wp:posOffset>571500</wp:posOffset>
                </wp:positionH>
                <wp:positionV relativeFrom="paragraph">
                  <wp:posOffset>390378</wp:posOffset>
                </wp:positionV>
                <wp:extent cx="6413500"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38476pt;width:505pt;height:15pt;mso-position-horizontal-relative:page;mso-position-vertical-relative:paragraph;z-index:15733760" type="#_x0000_t202" id="docshape1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pacing w:val="-2"/>
          <w:sz w:val="18"/>
        </w:rPr>
        <w:t>Solubility(ies)</w:t>
      </w:r>
      <w:r>
        <w:rPr>
          <w:b/>
          <w:sz w:val="18"/>
        </w:rPr>
        <w:tab/>
      </w:r>
      <w:r>
        <w:rPr>
          <w:sz w:val="18"/>
        </w:rPr>
        <w:t>Soluble</w:t>
      </w:r>
      <w:r>
        <w:rPr>
          <w:spacing w:val="-6"/>
          <w:sz w:val="18"/>
        </w:rPr>
        <w:t> </w:t>
      </w:r>
      <w:r>
        <w:rPr>
          <w:sz w:val="18"/>
        </w:rPr>
        <w:t>in</w:t>
      </w:r>
      <w:r>
        <w:rPr>
          <w:spacing w:val="-5"/>
          <w:sz w:val="18"/>
        </w:rPr>
        <w:t> </w:t>
      </w:r>
      <w:r>
        <w:rPr>
          <w:spacing w:val="-2"/>
          <w:sz w:val="18"/>
        </w:rPr>
        <w:t>water.</w:t>
      </w:r>
    </w:p>
    <w:p>
      <w:pPr>
        <w:pStyle w:val="BodyText"/>
        <w:tabs>
          <w:tab w:pos="2614" w:val="left" w:leader="none"/>
        </w:tabs>
        <w:spacing w:before="768"/>
        <w:ind w:left="90"/>
      </w:pPr>
      <w:bookmarkStart w:name="SECTION 10: Stability and reactivity" w:id="41"/>
      <w:bookmarkEnd w:id="41"/>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614" w:val="left" w:leader="none"/>
        </w:tabs>
        <w:spacing w:line="297" w:lineRule="auto" w:before="308"/>
        <w:ind w:left="2615"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pgSz w:w="11900" w:h="16840"/>
          <w:pgMar w:header="458" w:footer="571" w:top="1020" w:bottom="760" w:left="850" w:right="850"/>
        </w:sectPr>
      </w:pPr>
    </w:p>
    <w:p>
      <w:pPr>
        <w:pStyle w:val="Heading2"/>
        <w:spacing w:line="297" w:lineRule="auto" w:before="259"/>
        <w:ind w:right="38"/>
        <w:rPr>
          <w:u w:val="none"/>
        </w:rPr>
      </w:pPr>
      <w:r>
        <w:rPr>
          <w:u w:val="none"/>
        </w:rPr>
        <w:t>Possibility</w:t>
      </w:r>
      <w:r>
        <w:rPr>
          <w:spacing w:val="-12"/>
          <w:u w:val="none"/>
        </w:rPr>
        <w:t> </w:t>
      </w:r>
      <w:r>
        <w:rPr>
          <w:u w:val="none"/>
        </w:rPr>
        <w:t>of</w:t>
      </w:r>
      <w:r>
        <w:rPr>
          <w:spacing w:val="-12"/>
          <w:u w:val="none"/>
        </w:rPr>
        <w:t> </w:t>
      </w:r>
      <w:r>
        <w:rPr>
          <w:u w:val="none"/>
        </w:rPr>
        <w:t>hazardous </w:t>
      </w:r>
      <w:r>
        <w:rPr>
          <w:spacing w:val="-2"/>
          <w:u w:val="none"/>
        </w:rPr>
        <w:t>reactions</w:t>
      </w:r>
    </w:p>
    <w:p>
      <w:pPr>
        <w:pStyle w:val="BodyText"/>
        <w:spacing w:before="259"/>
        <w:ind w:left="90"/>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850" w:right="850"/>
          <w:cols w:num="2" w:equalWidth="0">
            <w:col w:w="2021" w:space="504"/>
            <w:col w:w="7675"/>
          </w:cols>
        </w:sectPr>
      </w:pPr>
    </w:p>
    <w:p>
      <w:pPr>
        <w:tabs>
          <w:tab w:pos="2614" w:val="left" w:leader="none"/>
        </w:tabs>
        <w:spacing w:line="602" w:lineRule="auto" w:before="233"/>
        <w:ind w:left="90"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pacing w:val="-2"/>
          <w:sz w:val="18"/>
        </w:rPr>
        <w:t>Acids.</w:t>
      </w:r>
    </w:p>
    <w:p>
      <w:pPr>
        <w:spacing w:after="0" w:line="602" w:lineRule="auto"/>
        <w:jc w:val="left"/>
        <w:rPr>
          <w:sz w:val="18"/>
        </w:rPr>
        <w:sectPr>
          <w:type w:val="continuous"/>
          <w:pgSz w:w="11900" w:h="16840"/>
          <w:pgMar w:header="458" w:footer="571" w:top="1020" w:bottom="760" w:left="850" w:right="850"/>
        </w:sectPr>
      </w:pPr>
    </w:p>
    <w:p>
      <w:pPr>
        <w:pStyle w:val="Heading2"/>
        <w:spacing w:line="297" w:lineRule="auto" w:before="27"/>
        <w:ind w:right="38"/>
        <w:rPr>
          <w:u w:val="none"/>
        </w:rPr>
      </w:pPr>
      <w:r>
        <w:rPr>
          <w:u w:val="none"/>
        </w:rPr>
        <w:t>Hazardous</w:t>
      </w:r>
      <w:r>
        <w:rPr>
          <w:spacing w:val="-12"/>
          <w:u w:val="none"/>
        </w:rPr>
        <w:t> </w:t>
      </w:r>
      <w:r>
        <w:rPr>
          <w:u w:val="none"/>
        </w:rPr>
        <w:t>decomposition </w:t>
      </w:r>
      <w:r>
        <w:rPr>
          <w:spacing w:val="-2"/>
          <w:u w:val="none"/>
        </w:rPr>
        <w:t>products</w:t>
      </w:r>
    </w:p>
    <w:p>
      <w:pPr>
        <w:pStyle w:val="BodyText"/>
        <w:spacing w:line="297" w:lineRule="auto" w:before="27"/>
        <w:ind w:left="90" w:right="15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850" w:right="850"/>
          <w:cols w:num="2" w:equalWidth="0">
            <w:col w:w="2211" w:space="314"/>
            <w:col w:w="7675"/>
          </w:cols>
        </w:sectPr>
      </w:pPr>
    </w:p>
    <w:p>
      <w:pPr>
        <w:pStyle w:val="BodyText"/>
        <w:spacing w:before="5" w:after="1"/>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2"/>
                            <w:bookmarkEnd w:id="42"/>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5"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before="111"/>
        <w:rPr>
          <w:u w:val="none"/>
        </w:rPr>
      </w:pPr>
      <w:bookmarkStart w:name="Information on toxicological effects" w:id="44"/>
      <w:bookmarkEnd w:id="44"/>
      <w:r>
        <w:rPr>
          <w:b w:val="0"/>
          <w:u w:val="none"/>
        </w:rPr>
      </w:r>
      <w:r>
        <w:rPr>
          <w:spacing w:val="-2"/>
          <w:u w:val="single"/>
        </w:rPr>
        <w:t>Information</w:t>
      </w:r>
      <w:r>
        <w:rPr>
          <w:spacing w:val="3"/>
          <w:u w:val="single"/>
        </w:rPr>
        <w:t> </w:t>
      </w:r>
      <w:r>
        <w:rPr>
          <w:spacing w:val="-2"/>
          <w:u w:val="single"/>
        </w:rPr>
        <w:t>on</w:t>
      </w:r>
      <w:r>
        <w:rPr>
          <w:spacing w:val="3"/>
          <w:u w:val="single"/>
        </w:rPr>
        <w:t> </w:t>
      </w:r>
      <w:r>
        <w:rPr>
          <w:spacing w:val="-2"/>
          <w:u w:val="single"/>
        </w:rPr>
        <w:t>toxicological</w:t>
      </w:r>
      <w:r>
        <w:rPr>
          <w:spacing w:val="4"/>
          <w:u w:val="single"/>
        </w:rPr>
        <w:t> </w:t>
      </w:r>
      <w:r>
        <w:rPr>
          <w:spacing w:val="-2"/>
          <w:u w:val="single"/>
        </w:rPr>
        <w:t>effects</w:t>
      </w:r>
    </w:p>
    <w:p>
      <w:pPr>
        <w:tabs>
          <w:tab w:pos="2614" w:val="left" w:leader="none"/>
        </w:tabs>
        <w:spacing w:before="148"/>
        <w:ind w:left="90" w:right="0" w:firstLine="0"/>
        <w:jc w:val="left"/>
        <w:rPr>
          <w:sz w:val="18"/>
        </w:rPr>
      </w:pPr>
      <w:r>
        <w:rPr>
          <w:b/>
          <w:spacing w:val="-2"/>
          <w:sz w:val="18"/>
        </w:rPr>
        <w:t>Toxicological</w:t>
      </w:r>
      <w:r>
        <w:rPr>
          <w:b/>
          <w:spacing w:val="4"/>
          <w:sz w:val="18"/>
        </w:rPr>
        <w:t> </w:t>
      </w:r>
      <w:r>
        <w:rPr>
          <w:b/>
          <w:spacing w:val="-2"/>
          <w:sz w:val="18"/>
        </w:rPr>
        <w:t>effects</w:t>
      </w:r>
      <w:r>
        <w:rPr>
          <w:b/>
          <w:sz w:val="18"/>
        </w:rPr>
        <w:tab/>
      </w:r>
      <w:r>
        <w:rPr>
          <w:sz w:val="18"/>
        </w:rPr>
        <w:t>Not</w:t>
      </w:r>
      <w:r>
        <w:rPr>
          <w:spacing w:val="-3"/>
          <w:sz w:val="18"/>
        </w:rPr>
        <w:t> </w:t>
      </w:r>
      <w:r>
        <w:rPr>
          <w:sz w:val="18"/>
        </w:rPr>
        <w:t>regarded</w:t>
      </w:r>
      <w:r>
        <w:rPr>
          <w:spacing w:val="-2"/>
          <w:sz w:val="18"/>
        </w:rPr>
        <w:t> </w:t>
      </w:r>
      <w:r>
        <w:rPr>
          <w:sz w:val="18"/>
        </w:rPr>
        <w:t>as</w:t>
      </w:r>
      <w:r>
        <w:rPr>
          <w:spacing w:val="-2"/>
          <w:sz w:val="18"/>
        </w:rPr>
        <w:t> </w:t>
      </w:r>
      <w:r>
        <w:rPr>
          <w:sz w:val="18"/>
        </w:rPr>
        <w:t>a</w:t>
      </w:r>
      <w:r>
        <w:rPr>
          <w:spacing w:val="-1"/>
          <w:sz w:val="18"/>
        </w:rPr>
        <w:t> </w:t>
      </w:r>
      <w:r>
        <w:rPr>
          <w:sz w:val="18"/>
        </w:rPr>
        <w:t>health</w:t>
      </w:r>
      <w:r>
        <w:rPr>
          <w:spacing w:val="-2"/>
          <w:sz w:val="18"/>
        </w:rPr>
        <w:t> </w:t>
      </w:r>
      <w:r>
        <w:rPr>
          <w:sz w:val="18"/>
        </w:rPr>
        <w:t>hazard</w:t>
      </w:r>
      <w:r>
        <w:rPr>
          <w:spacing w:val="-2"/>
          <w:sz w:val="18"/>
        </w:rPr>
        <w:t> </w:t>
      </w:r>
      <w:r>
        <w:rPr>
          <w:sz w:val="18"/>
        </w:rPr>
        <w:t>under</w:t>
      </w:r>
      <w:r>
        <w:rPr>
          <w:spacing w:val="-2"/>
          <w:sz w:val="18"/>
        </w:rPr>
        <w:t> </w:t>
      </w:r>
      <w:r>
        <w:rPr>
          <w:sz w:val="18"/>
        </w:rPr>
        <w:t>current</w:t>
      </w:r>
      <w:r>
        <w:rPr>
          <w:spacing w:val="-2"/>
          <w:sz w:val="18"/>
        </w:rPr>
        <w:t> legislation.</w:t>
      </w:r>
    </w:p>
    <w:p>
      <w:pPr>
        <w:pStyle w:val="BodyText"/>
        <w:spacing w:before="4"/>
      </w:pPr>
    </w:p>
    <w:p>
      <w:pPr>
        <w:pStyle w:val="Heading2"/>
        <w:spacing w:before="1"/>
        <w:rPr>
          <w:u w:val="none"/>
        </w:rPr>
      </w:pPr>
      <w:r>
        <w:rPr>
          <w:u w:val="single"/>
        </w:rPr>
        <w:t>Acute</w:t>
      </w:r>
      <w:r>
        <w:rPr>
          <w:spacing w:val="-4"/>
          <w:u w:val="single"/>
        </w:rPr>
        <w:t> </w:t>
      </w:r>
      <w:r>
        <w:rPr>
          <w:u w:val="single"/>
        </w:rPr>
        <w:t>toxicity</w:t>
      </w:r>
      <w:r>
        <w:rPr>
          <w:spacing w:val="-4"/>
          <w:u w:val="single"/>
        </w:rPr>
        <w:t> </w:t>
      </w:r>
      <w:r>
        <w:rPr>
          <w:u w:val="single"/>
        </w:rPr>
        <w:t>-</w:t>
      </w:r>
      <w:r>
        <w:rPr>
          <w:spacing w:val="-4"/>
          <w:u w:val="single"/>
        </w:rPr>
        <w:t> oral</w:t>
      </w:r>
    </w:p>
    <w:p>
      <w:pPr>
        <w:tabs>
          <w:tab w:pos="2614" w:val="left" w:leader="none"/>
        </w:tabs>
        <w:spacing w:line="460" w:lineRule="auto" w:before="88"/>
        <w:ind w:left="90" w:right="2694" w:firstLine="0"/>
        <w:jc w:val="left"/>
        <w:rPr>
          <w:sz w:val="18"/>
        </w:rPr>
      </w:pPr>
      <w:r>
        <w:rPr>
          <w:b/>
          <w:sz w:val="18"/>
        </w:rPr>
        <w:t>Notes (oral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oral (mg/kg)</w:t>
        <w:tab/>
      </w:r>
      <w:r>
        <w:rPr>
          <w:spacing w:val="-2"/>
          <w:sz w:val="18"/>
        </w:rPr>
        <w:t>48,000.0</w:t>
      </w:r>
    </w:p>
    <w:p>
      <w:pPr>
        <w:pStyle w:val="Heading2"/>
        <w:spacing w:before="22"/>
        <w:rPr>
          <w:u w:val="none"/>
        </w:rPr>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614" w:val="left" w:leader="none"/>
        </w:tabs>
        <w:spacing w:before="88"/>
        <w:ind w:left="90"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rPr>
          <w:u w:val="none"/>
        </w:rPr>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614" w:val="left" w:leader="none"/>
        </w:tabs>
        <w:spacing w:before="89"/>
        <w:ind w:left="90"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rPr>
          <w:u w:val="none"/>
        </w:rPr>
      </w:pPr>
      <w:r>
        <w:rPr>
          <w:u w:val="single"/>
        </w:rPr>
        <w:t>Skin</w:t>
      </w:r>
      <w:r>
        <w:rPr>
          <w:spacing w:val="-6"/>
          <w:u w:val="single"/>
        </w:rPr>
        <w:t> </w:t>
      </w:r>
      <w:r>
        <w:rPr>
          <w:spacing w:val="-2"/>
          <w:u w:val="single"/>
        </w:rPr>
        <w:t>corrosion/irritation</w:t>
      </w:r>
    </w:p>
    <w:p>
      <w:pPr>
        <w:pStyle w:val="BodyText"/>
        <w:tabs>
          <w:tab w:pos="2614" w:val="left" w:leader="none"/>
        </w:tabs>
        <w:spacing w:before="88"/>
        <w:ind w:left="90"/>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5"/>
      </w:pPr>
    </w:p>
    <w:p>
      <w:pPr>
        <w:pStyle w:val="Heading2"/>
        <w:spacing w:before="0"/>
        <w:rPr>
          <w:u w:val="none"/>
        </w:rPr>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90"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5"/>
      </w:pPr>
    </w:p>
    <w:p>
      <w:pPr>
        <w:pStyle w:val="Heading2"/>
        <w:spacing w:before="0"/>
        <w:rPr>
          <w:u w:val="none"/>
        </w:rPr>
      </w:pPr>
      <w:r>
        <w:rPr>
          <w:u w:val="single"/>
        </w:rPr>
        <w:t>Respiratory</w:t>
      </w:r>
      <w:r>
        <w:rPr>
          <w:spacing w:val="-9"/>
          <w:u w:val="single"/>
        </w:rPr>
        <w:t> </w:t>
      </w:r>
      <w:r>
        <w:rPr>
          <w:spacing w:val="-2"/>
          <w:u w:val="single"/>
        </w:rPr>
        <w:t>sensitisation</w:t>
      </w:r>
    </w:p>
    <w:p>
      <w:pPr>
        <w:tabs>
          <w:tab w:pos="2614" w:val="left" w:leader="none"/>
        </w:tabs>
        <w:spacing w:before="88"/>
        <w:ind w:left="90"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rPr>
          <w:u w:val="none"/>
        </w:rPr>
      </w:pPr>
      <w:r>
        <w:rPr>
          <w:u w:val="single"/>
        </w:rPr>
        <w:t>Skin</w:t>
      </w:r>
      <w:r>
        <w:rPr>
          <w:spacing w:val="-6"/>
          <w:u w:val="single"/>
        </w:rPr>
        <w:t> </w:t>
      </w:r>
      <w:r>
        <w:rPr>
          <w:spacing w:val="-2"/>
          <w:u w:val="single"/>
        </w:rPr>
        <w:t>sensitisation</w:t>
      </w:r>
    </w:p>
    <w:p>
      <w:pPr>
        <w:tabs>
          <w:tab w:pos="2614" w:val="left" w:leader="none"/>
        </w:tabs>
        <w:spacing w:before="88"/>
        <w:ind w:left="90"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rPr>
          <w:u w:val="none"/>
        </w:rPr>
      </w:pPr>
      <w:r>
        <w:rPr>
          <w:u w:val="single"/>
        </w:rPr>
        <w:t>Germ</w:t>
      </w:r>
      <w:r>
        <w:rPr>
          <w:spacing w:val="-5"/>
          <w:u w:val="single"/>
        </w:rPr>
        <w:t> </w:t>
      </w:r>
      <w:r>
        <w:rPr>
          <w:u w:val="single"/>
        </w:rPr>
        <w:t>cell</w:t>
      </w:r>
      <w:r>
        <w:rPr>
          <w:spacing w:val="-5"/>
          <w:u w:val="single"/>
        </w:rPr>
        <w:t> </w:t>
      </w:r>
      <w:r>
        <w:rPr>
          <w:spacing w:val="-2"/>
          <w:u w:val="single"/>
        </w:rPr>
        <w:t>mutagenicity</w:t>
      </w:r>
    </w:p>
    <w:p>
      <w:pPr>
        <w:tabs>
          <w:tab w:pos="2614" w:val="left" w:leader="none"/>
        </w:tabs>
        <w:spacing w:before="89"/>
        <w:ind w:left="90"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850" w:right="850"/>
        </w:sectPr>
      </w:pPr>
    </w:p>
    <w:p>
      <w:pPr>
        <w:pStyle w:val="Heading1"/>
      </w:pPr>
      <w:r>
        <w:rPr/>
        <w:t>Focus</w:t>
      </w:r>
      <w:r>
        <w:rPr>
          <w:spacing w:val="-5"/>
        </w:rPr>
        <w:t> </w:t>
      </w:r>
      <w:r>
        <w:rPr>
          <w:spacing w:val="-4"/>
        </w:rPr>
        <w:t>Rose</w:t>
      </w:r>
    </w:p>
    <w:p>
      <w:pPr>
        <w:pStyle w:val="BodyText"/>
        <w:rPr>
          <w:b/>
        </w:rPr>
      </w:pPr>
    </w:p>
    <w:p>
      <w:pPr>
        <w:pStyle w:val="BodyText"/>
        <w:spacing w:before="68"/>
        <w:rPr>
          <w:b/>
        </w:rPr>
      </w:pPr>
    </w:p>
    <w:p>
      <w:pPr>
        <w:pStyle w:val="Heading2"/>
        <w:spacing w:before="0"/>
        <w:rPr>
          <w:u w:val="none"/>
        </w:rPr>
      </w:pPr>
      <w:r>
        <w:rPr>
          <w:spacing w:val="-2"/>
          <w:u w:val="single"/>
        </w:rPr>
        <w:t>Carcinogenicity</w:t>
      </w:r>
    </w:p>
    <w:p>
      <w:pPr>
        <w:tabs>
          <w:tab w:pos="2614" w:val="left" w:leader="none"/>
        </w:tabs>
        <w:spacing w:line="460" w:lineRule="auto" w:before="88"/>
        <w:ind w:left="90"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2"/>
        <w:rPr>
          <w:u w:val="none"/>
        </w:rPr>
      </w:pPr>
      <w:r>
        <w:rPr>
          <w:spacing w:val="-2"/>
          <w:u w:val="single"/>
        </w:rPr>
        <w:t>Reproductive</w:t>
      </w:r>
      <w:r>
        <w:rPr>
          <w:spacing w:val="3"/>
          <w:u w:val="single"/>
        </w:rPr>
        <w:t> </w:t>
      </w:r>
      <w:r>
        <w:rPr>
          <w:spacing w:val="-2"/>
          <w:u w:val="single"/>
        </w:rPr>
        <w:t>toxicity</w:t>
      </w:r>
    </w:p>
    <w:p>
      <w:pPr>
        <w:spacing w:before="88"/>
        <w:ind w:left="90"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850" w:right="850"/>
        </w:sectPr>
      </w:pPr>
    </w:p>
    <w:p>
      <w:pPr>
        <w:pStyle w:val="Heading2"/>
        <w:spacing w:line="297" w:lineRule="auto" w:before="189"/>
        <w:ind w:right="38"/>
        <w:rPr>
          <w:u w:val="none"/>
        </w:rPr>
      </w:pPr>
      <w:r>
        <w:rPr>
          <w:u w:val="none"/>
        </w:rPr>
        <w:t>Reproductive</w:t>
      </w:r>
      <w:r>
        <w:rPr>
          <w:spacing w:val="-12"/>
          <w:u w:val="none"/>
        </w:rPr>
        <w:t> </w:t>
      </w:r>
      <w:r>
        <w:rPr>
          <w:u w:val="none"/>
        </w:rPr>
        <w:t>toxicity</w:t>
      </w:r>
      <w:r>
        <w:rPr>
          <w:spacing w:val="-12"/>
          <w:u w:val="none"/>
        </w:rPr>
        <w:t> </w:t>
      </w:r>
      <w:r>
        <w:rPr>
          <w:u w:val="none"/>
        </w:rPr>
        <w:t>- </w:t>
      </w:r>
      <w:r>
        <w:rPr>
          <w:spacing w:val="-2"/>
          <w:u w:val="none"/>
        </w:rPr>
        <w:t>development</w:t>
      </w:r>
    </w:p>
    <w:p>
      <w:pPr>
        <w:pStyle w:val="BodyText"/>
        <w:spacing w:before="189"/>
        <w:ind w:left="90"/>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850" w:right="850"/>
          <w:cols w:num="2" w:equalWidth="0">
            <w:col w:w="1901" w:space="624"/>
            <w:col w:w="7675"/>
          </w:cols>
        </w:sectPr>
      </w:pPr>
    </w:p>
    <w:p>
      <w:pPr>
        <w:pStyle w:val="Heading2"/>
        <w:spacing w:before="158"/>
        <w:rPr>
          <w:u w:val="none"/>
        </w:rPr>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614" w:val="left" w:leader="none"/>
        </w:tabs>
        <w:spacing w:before="89"/>
        <w:ind w:left="90"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spacing w:before="0"/>
        <w:rPr>
          <w:u w:val="none"/>
        </w:rPr>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614" w:val="left" w:leader="none"/>
        </w:tabs>
        <w:spacing w:before="88"/>
        <w:ind w:left="90"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5"/>
      </w:pPr>
    </w:p>
    <w:p>
      <w:pPr>
        <w:pStyle w:val="Heading2"/>
        <w:spacing w:before="0"/>
        <w:rPr>
          <w:u w:val="none"/>
        </w:rPr>
      </w:pPr>
      <w:r>
        <w:rPr>
          <w:spacing w:val="-2"/>
          <w:u w:val="single"/>
        </w:rPr>
        <w:t>Aspiration</w:t>
      </w:r>
      <w:r>
        <w:rPr>
          <w:spacing w:val="3"/>
          <w:u w:val="single"/>
        </w:rPr>
        <w:t> </w:t>
      </w:r>
      <w:r>
        <w:rPr>
          <w:spacing w:val="-2"/>
          <w:u w:val="single"/>
        </w:rPr>
        <w:t>hazard</w:t>
      </w:r>
    </w:p>
    <w:p>
      <w:pPr>
        <w:tabs>
          <w:tab w:pos="2614" w:val="left" w:leader="none"/>
        </w:tabs>
        <w:spacing w:before="88"/>
        <w:ind w:left="90"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614" w:val="left" w:leader="none"/>
        </w:tabs>
        <w:spacing w:line="297" w:lineRule="auto"/>
        <w:ind w:left="2615" w:right="933" w:hanging="2525"/>
      </w:pPr>
      <w:r>
        <w:rPr>
          <w:b/>
        </w:rPr>
        <w:t>General information</w:t>
        <w:tab/>
      </w:r>
      <w:r>
        <w:rPr/>
        <w:t>No</w:t>
      </w:r>
      <w:r>
        <w:rPr>
          <w:spacing w:val="-2"/>
        </w:rPr>
        <w:t> </w:t>
      </w:r>
      <w:r>
        <w:rPr/>
        <w:t>specific</w:t>
      </w:r>
      <w:r>
        <w:rPr>
          <w:spacing w:val="-2"/>
        </w:rPr>
        <w:t> </w:t>
      </w:r>
      <w:r>
        <w:rPr/>
        <w:t>health</w:t>
      </w:r>
      <w:r>
        <w:rPr>
          <w:spacing w:val="-2"/>
        </w:rPr>
        <w:t> </w:t>
      </w:r>
      <w:r>
        <w:rPr/>
        <w:t>hazards</w:t>
      </w:r>
      <w:r>
        <w:rPr>
          <w:spacing w:val="-2"/>
        </w:rPr>
        <w:t> </w:t>
      </w:r>
      <w:r>
        <w:rPr/>
        <w:t>known.</w:t>
      </w:r>
      <w:r>
        <w:rPr>
          <w:spacing w:val="-3"/>
        </w:rPr>
        <w:t> </w:t>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 dependent on the concentration and the length of exposure.</w:t>
      </w:r>
    </w:p>
    <w:p>
      <w:pPr>
        <w:pStyle w:val="BodyText"/>
        <w:tabs>
          <w:tab w:pos="2614" w:val="left" w:leader="none"/>
        </w:tabs>
        <w:spacing w:line="460" w:lineRule="auto" w:before="139"/>
        <w:ind w:left="90"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614" w:val="left" w:leader="none"/>
        </w:tabs>
        <w:spacing w:before="2"/>
        <w:ind w:left="90"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614" w:val="left" w:leader="none"/>
        </w:tabs>
        <w:spacing w:line="460" w:lineRule="auto" w:before="188"/>
        <w:ind w:left="90" w:right="2604" w:firstLine="0"/>
        <w:jc w:val="left"/>
        <w:rPr>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r>
        <w:rPr>
          <w:b/>
          <w:sz w:val="18"/>
        </w:rPr>
        <w:t>Route of exposure</w:t>
        <w:tab/>
      </w:r>
      <w:r>
        <w:rPr>
          <w:sz w:val="18"/>
        </w:rPr>
        <w:t>Ingestion Inhalation Skin and/or eye contact</w:t>
      </w:r>
    </w:p>
    <w:p>
      <w:pPr>
        <w:tabs>
          <w:tab w:pos="2614" w:val="left" w:leader="none"/>
        </w:tabs>
        <w:spacing w:before="1"/>
        <w:ind w:left="90" w:right="0" w:firstLine="0"/>
        <w:jc w:val="left"/>
        <w:rPr>
          <w:sz w:val="18"/>
        </w:rPr>
      </w:pPr>
      <w:r>
        <w:rPr>
          <w:b/>
          <w:sz w:val="18"/>
        </w:rPr>
        <w:t>Target</w:t>
      </w:r>
      <w:r>
        <w:rPr>
          <w:b/>
          <w:spacing w:val="-10"/>
          <w:sz w:val="18"/>
        </w:rPr>
        <w:t> </w:t>
      </w:r>
      <w:r>
        <w:rPr>
          <w:b/>
          <w:spacing w:val="-2"/>
          <w:sz w:val="18"/>
        </w:rPr>
        <w:t>Organs</w:t>
      </w:r>
      <w:r>
        <w:rPr>
          <w:b/>
          <w:sz w:val="18"/>
        </w:rPr>
        <w:tab/>
      </w:r>
      <w:r>
        <w:rPr>
          <w:sz w:val="18"/>
        </w:rPr>
        <w:t>No</w:t>
      </w:r>
      <w:r>
        <w:rPr>
          <w:spacing w:val="-2"/>
          <w:sz w:val="18"/>
        </w:rPr>
        <w:t> </w:t>
      </w:r>
      <w:r>
        <w:rPr>
          <w:sz w:val="18"/>
        </w:rPr>
        <w:t>specific</w:t>
      </w:r>
      <w:r>
        <w:rPr>
          <w:spacing w:val="-1"/>
          <w:sz w:val="18"/>
        </w:rPr>
        <w:t> </w:t>
      </w:r>
      <w:r>
        <w:rPr>
          <w:sz w:val="18"/>
        </w:rPr>
        <w:t>target</w:t>
      </w:r>
      <w:r>
        <w:rPr>
          <w:spacing w:val="-1"/>
          <w:sz w:val="18"/>
        </w:rPr>
        <w:t> </w:t>
      </w:r>
      <w:r>
        <w:rPr>
          <w:sz w:val="18"/>
        </w:rPr>
        <w:t>organs</w:t>
      </w:r>
      <w:r>
        <w:rPr>
          <w:spacing w:val="-2"/>
          <w:sz w:val="18"/>
        </w:rPr>
        <w:t> known.</w:t>
      </w:r>
    </w:p>
    <w:p>
      <w:pPr>
        <w:pStyle w:val="BodyText"/>
        <w:spacing w:before="9"/>
        <w:rPr>
          <w:sz w:val="11"/>
        </w:rPr>
      </w:pPr>
      <w:r>
        <w:rPr>
          <w:sz w:val="11"/>
        </w:rPr>
        <mc:AlternateContent>
          <mc:Choice Requires="wps">
            <w:drawing>
              <wp:anchor distT="0" distB="0" distL="0" distR="0" allowOverlap="1" layoutInCell="1" locked="0" behindDoc="1" simplePos="0" relativeHeight="487593472">
                <wp:simplePos x="0" y="0"/>
                <wp:positionH relativeFrom="page">
                  <wp:posOffset>571500</wp:posOffset>
                </wp:positionH>
                <wp:positionV relativeFrom="paragraph">
                  <wp:posOffset>103496</wp:posOffset>
                </wp:positionV>
                <wp:extent cx="64135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5"/>
                            <w:bookmarkEnd w:id="45"/>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49336pt;width:505pt;height:15pt;mso-position-horizontal-relative:page;mso-position-vertical-relative:paragraph;z-index:-15723008;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6"/>
                      <w:bookmarkEnd w:id="46"/>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614" w:val="left" w:leader="none"/>
        </w:tabs>
        <w:spacing w:line="297" w:lineRule="auto"/>
        <w:ind w:left="2615" w:right="294"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614" w:val="left" w:leader="none"/>
        </w:tabs>
        <w:spacing w:line="410" w:lineRule="atLeast" w:before="53"/>
        <w:ind w:left="90"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7"/>
      <w:bookmarkEnd w:id="47"/>
      <w:r>
        <w:rPr>
          <w:spacing w:val="-1"/>
          <w:sz w:val="18"/>
        </w:rPr>
      </w:r>
      <w:r>
        <w:rPr>
          <w:b/>
          <w:sz w:val="18"/>
          <w:u w:val="single"/>
        </w:rPr>
        <w:t>Persistence and degradability</w:t>
      </w:r>
    </w:p>
    <w:p>
      <w:pPr>
        <w:spacing w:before="150"/>
        <w:ind w:left="90"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0"/>
        <w:rPr>
          <w:u w:val="none"/>
        </w:rPr>
      </w:pPr>
      <w:bookmarkStart w:name="Bioaccumulative potential" w:id="48"/>
      <w:bookmarkEnd w:id="48"/>
      <w:r>
        <w:rPr>
          <w:b w:val="0"/>
          <w:u w:val="none"/>
        </w:rPr>
      </w:r>
      <w:r>
        <w:rPr>
          <w:spacing w:val="-2"/>
          <w:u w:val="single"/>
        </w:rPr>
        <w:t>Bioaccumulative</w:t>
      </w:r>
      <w:r>
        <w:rPr>
          <w:spacing w:val="3"/>
          <w:u w:val="single"/>
        </w:rPr>
        <w:t> </w:t>
      </w:r>
      <w:r>
        <w:rPr>
          <w:spacing w:val="-2"/>
          <w:u w:val="single"/>
        </w:rPr>
        <w:t>potential</w:t>
      </w:r>
    </w:p>
    <w:p>
      <w:pPr>
        <w:tabs>
          <w:tab w:pos="2614" w:val="left" w:leader="none"/>
        </w:tabs>
        <w:spacing w:before="149"/>
        <w:ind w:left="90"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spacing w:before="0"/>
        <w:rPr>
          <w:u w:val="none"/>
        </w:rPr>
      </w:pPr>
      <w:bookmarkStart w:name="Mobility in soil" w:id="49"/>
      <w:bookmarkEnd w:id="49"/>
      <w:r>
        <w:rPr>
          <w:b w:val="0"/>
          <w:u w:val="none"/>
        </w:rPr>
      </w:r>
      <w:r>
        <w:rPr>
          <w:u w:val="single"/>
        </w:rPr>
        <w:t>Mobility</w:t>
      </w:r>
      <w:r>
        <w:rPr>
          <w:spacing w:val="-4"/>
          <w:u w:val="single"/>
        </w:rPr>
        <w:t> </w:t>
      </w:r>
      <w:r>
        <w:rPr>
          <w:u w:val="single"/>
        </w:rPr>
        <w:t>in</w:t>
      </w:r>
      <w:r>
        <w:rPr>
          <w:spacing w:val="-4"/>
          <w:u w:val="single"/>
        </w:rPr>
        <w:t> soil</w:t>
      </w:r>
    </w:p>
    <w:p>
      <w:pPr>
        <w:tabs>
          <w:tab w:pos="2614" w:val="left" w:leader="none"/>
        </w:tabs>
        <w:spacing w:before="148"/>
        <w:ind w:left="90"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spacing w:before="0"/>
        <w:rPr>
          <w:u w:val="none"/>
        </w:rPr>
      </w:pPr>
      <w:bookmarkStart w:name="Other adverse effects" w:id="50"/>
      <w:bookmarkEnd w:id="50"/>
      <w:r>
        <w:rPr>
          <w:b w:val="0"/>
          <w:u w:val="none"/>
        </w:rPr>
      </w:r>
      <w:r>
        <w:rPr>
          <w:u w:val="single"/>
        </w:rPr>
        <w:t>Other</w:t>
      </w:r>
      <w:r>
        <w:rPr>
          <w:spacing w:val="-8"/>
          <w:u w:val="single"/>
        </w:rPr>
        <w:t> </w:t>
      </w:r>
      <w:r>
        <w:rPr>
          <w:u w:val="single"/>
        </w:rPr>
        <w:t>adverse</w:t>
      </w:r>
      <w:r>
        <w:rPr>
          <w:spacing w:val="-7"/>
          <w:u w:val="single"/>
        </w:rPr>
        <w:t> </w:t>
      </w:r>
      <w:r>
        <w:rPr>
          <w:spacing w:val="-2"/>
          <w:u w:val="single"/>
        </w:rPr>
        <w:t>effects</w:t>
      </w:r>
    </w:p>
    <w:p>
      <w:pPr>
        <w:tabs>
          <w:tab w:pos="2614" w:val="left" w:leader="none"/>
        </w:tabs>
        <w:spacing w:before="148"/>
        <w:ind w:left="90"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103322</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1"/>
                            <w:bookmarkEnd w:id="51"/>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5664pt;width:505pt;height:15pt;mso-position-horizontal-relative:page;mso-position-vertical-relative:paragraph;z-index:-15722496;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spacing w:before="146"/>
        <w:ind w:left="90" w:right="0" w:firstLine="0"/>
        <w:jc w:val="left"/>
        <w:rPr>
          <w:b/>
          <w:sz w:val="18"/>
        </w:rPr>
      </w:pPr>
      <w:bookmarkStart w:name="Waste treatment methods" w:id="53"/>
      <w:bookmarkEnd w:id="53"/>
      <w:r>
        <w:rPr/>
      </w:r>
      <w:r>
        <w:rPr>
          <w:b/>
          <w:sz w:val="18"/>
          <w:u w:val="single"/>
        </w:rPr>
        <w:t>Waste</w:t>
      </w:r>
      <w:r>
        <w:rPr>
          <w:b/>
          <w:spacing w:val="-12"/>
          <w:sz w:val="18"/>
          <w:u w:val="single"/>
        </w:rPr>
        <w:t> </w:t>
      </w:r>
      <w:r>
        <w:rPr>
          <w:b/>
          <w:sz w:val="18"/>
          <w:u w:val="single"/>
        </w:rPr>
        <w:t>treatment</w:t>
      </w:r>
      <w:r>
        <w:rPr>
          <w:b/>
          <w:spacing w:val="-11"/>
          <w:sz w:val="18"/>
          <w:u w:val="single"/>
        </w:rPr>
        <w:t> </w:t>
      </w:r>
      <w:r>
        <w:rPr>
          <w:b/>
          <w:spacing w:val="-2"/>
          <w:sz w:val="18"/>
          <w:u w:val="single"/>
        </w:rPr>
        <w:t>methods</w:t>
      </w:r>
    </w:p>
    <w:p>
      <w:pPr>
        <w:spacing w:after="0"/>
        <w:jc w:val="left"/>
        <w:rPr>
          <w:b/>
          <w:sz w:val="18"/>
        </w:rPr>
        <w:sectPr>
          <w:type w:val="continuous"/>
          <w:pgSz w:w="11900" w:h="16840"/>
          <w:pgMar w:header="458" w:footer="571" w:top="1020" w:bottom="760" w:left="850" w:right="850"/>
        </w:sectPr>
      </w:pPr>
    </w:p>
    <w:p>
      <w:pPr>
        <w:pStyle w:val="Heading1"/>
      </w:pPr>
      <w:r>
        <w:rPr/>
        <w:t>Focus</w:t>
      </w:r>
      <w:r>
        <w:rPr>
          <w:spacing w:val="-5"/>
        </w:rPr>
        <w:t> </w:t>
      </w:r>
      <w:r>
        <w:rPr>
          <w:spacing w:val="-4"/>
        </w:rPr>
        <w:t>Rose</w:t>
      </w:r>
    </w:p>
    <w:p>
      <w:pPr>
        <w:pStyle w:val="BodyText"/>
        <w:spacing w:before="244"/>
        <w:rPr>
          <w:b/>
          <w:sz w:val="24"/>
        </w:rPr>
      </w:pPr>
    </w:p>
    <w:p>
      <w:pPr>
        <w:pStyle w:val="BodyText"/>
        <w:tabs>
          <w:tab w:pos="2614" w:val="left" w:leader="none"/>
        </w:tabs>
        <w:spacing w:line="297" w:lineRule="auto"/>
        <w:ind w:left="2615"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spacing w:val="-4"/>
        </w:rPr>
        <w:t>way.</w:t>
      </w:r>
    </w:p>
    <w:p>
      <w:pPr>
        <w:pStyle w:val="BodyText"/>
        <w:tabs>
          <w:tab w:pos="2614" w:val="left" w:leader="none"/>
        </w:tabs>
        <w:spacing w:line="297" w:lineRule="auto" w:before="138"/>
        <w:ind w:left="2615" w:right="185" w:hanging="2525"/>
      </w:pPr>
      <w:r>
        <w:rPr>
          <w:b/>
        </w:rPr>
        <w:t>Disposal methods</w:t>
        <w:tab/>
      </w:r>
      <w:r>
        <w:rPr/>
        <w:t>Dispose of surplus products and those that cannot be recycled via a licensed waste disposal contractor.</w:t>
      </w:r>
      <w:r>
        <w:rPr>
          <w:spacing w:val="-4"/>
        </w:rPr>
        <w:t> </w:t>
      </w:r>
      <w:r>
        <w:rPr/>
        <w:t>Waste</w:t>
      </w:r>
      <w:r>
        <w:rPr>
          <w:spacing w:val="-3"/>
        </w:rPr>
        <w:t> </w:t>
      </w:r>
      <w:r>
        <w:rPr/>
        <w:t>packaging</w:t>
      </w:r>
      <w:r>
        <w:rPr>
          <w:spacing w:val="-3"/>
        </w:rPr>
        <w:t> </w:t>
      </w:r>
      <w:r>
        <w:rPr/>
        <w:t>should</w:t>
      </w:r>
      <w:r>
        <w:rPr>
          <w:spacing w:val="-3"/>
        </w:rPr>
        <w:t> </w:t>
      </w:r>
      <w:r>
        <w:rPr/>
        <w:t>be</w:t>
      </w:r>
      <w:r>
        <w:rPr>
          <w:spacing w:val="-3"/>
        </w:rPr>
        <w:t> </w:t>
      </w:r>
      <w:r>
        <w:rPr/>
        <w:t>collected</w:t>
      </w:r>
      <w:r>
        <w:rPr>
          <w:spacing w:val="-3"/>
        </w:rPr>
        <w:t> </w:t>
      </w:r>
      <w:r>
        <w:rPr/>
        <w:t>for</w:t>
      </w:r>
      <w:r>
        <w:rPr>
          <w:spacing w:val="-3"/>
        </w:rPr>
        <w:t> </w:t>
      </w:r>
      <w:r>
        <w:rPr/>
        <w:t>reuse</w:t>
      </w:r>
      <w:r>
        <w:rPr>
          <w:spacing w:val="-3"/>
        </w:rPr>
        <w:t> </w:t>
      </w:r>
      <w:r>
        <w:rPr/>
        <w:t>or</w:t>
      </w:r>
      <w:r>
        <w:rPr>
          <w:spacing w:val="-3"/>
        </w:rPr>
        <w:t> </w:t>
      </w:r>
      <w:r>
        <w:rPr/>
        <w:t>recycling.</w:t>
      </w:r>
      <w:r>
        <w:rPr>
          <w:spacing w:val="-4"/>
        </w:rPr>
        <w:t> </w:t>
      </w:r>
      <w:r>
        <w:rPr/>
        <w:t>Incineration</w:t>
      </w:r>
      <w:r>
        <w:rPr>
          <w:spacing w:val="-3"/>
        </w:rPr>
        <w:t> </w:t>
      </w:r>
      <w:r>
        <w:rPr/>
        <w:t>or</w:t>
      </w:r>
      <w:r>
        <w:rPr>
          <w:spacing w:val="-3"/>
        </w:rPr>
        <w:t> </w:t>
      </w:r>
      <w:r>
        <w:rPr/>
        <w:t>landfill should only be considered when recycling is not feasible. Waste should not be disposed of untreated to the sewer unless fully compliant with the requirements of the local water </w:t>
      </w:r>
      <w:r>
        <w:rPr>
          <w:spacing w:val="-2"/>
        </w:rPr>
        <w:t>authority.</w:t>
      </w:r>
    </w:p>
    <w:p>
      <w:pPr>
        <w:pStyle w:val="BodyText"/>
        <w:spacing w:before="3"/>
        <w:rPr>
          <w:sz w:val="7"/>
        </w:rPr>
      </w:pPr>
      <w:r>
        <w:rPr>
          <w:sz w:val="7"/>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70634</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4"/>
                            <w:bookmarkEnd w:id="54"/>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61797pt;width:505pt;height:15pt;mso-position-horizontal-relative:page;mso-position-vertical-relative:paragraph;z-index:-15721984;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614" w:val="left" w:leader="none"/>
        </w:tabs>
        <w:spacing w:line="297" w:lineRule="auto"/>
        <w:ind w:left="2615"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90" w:right="8911" w:firstLine="0"/>
        <w:jc w:val="left"/>
        <w:rPr>
          <w:sz w:val="18"/>
        </w:rPr>
      </w:pPr>
      <w:bookmarkStart w:name="UN number" w:id="56"/>
      <w:bookmarkEnd w:id="56"/>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90" w:right="7839" w:firstLine="0"/>
        <w:jc w:val="left"/>
        <w:rPr>
          <w:sz w:val="18"/>
        </w:rPr>
      </w:pPr>
      <w:bookmarkStart w:name="UN proper shipping name" w:id="57"/>
      <w:bookmarkEnd w:id="57"/>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rPr>
          <w:u w:val="none"/>
        </w:rPr>
      </w:pPr>
      <w:bookmarkStart w:name="Transport hazard class(es)" w:id="58"/>
      <w:bookmarkEnd w:id="58"/>
      <w:r>
        <w:rPr>
          <w:b w:val="0"/>
          <w:u w:val="none"/>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90"/>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90" w:right="8911" w:firstLine="0"/>
        <w:jc w:val="left"/>
        <w:rPr>
          <w:sz w:val="18"/>
        </w:rPr>
      </w:pPr>
      <w:bookmarkStart w:name="Packing group" w:id="59"/>
      <w:bookmarkEnd w:id="59"/>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rPr>
          <w:u w:val="none"/>
        </w:rPr>
      </w:pPr>
      <w:bookmarkStart w:name="Environmental hazards" w:id="60"/>
      <w:bookmarkEnd w:id="60"/>
      <w:r>
        <w:rPr>
          <w:b w:val="0"/>
          <w:u w:val="none"/>
        </w:rPr>
      </w:r>
      <w:r>
        <w:rPr>
          <w:spacing w:val="-2"/>
          <w:u w:val="single"/>
        </w:rPr>
        <w:t>Environmental</w:t>
      </w:r>
      <w:r>
        <w:rPr>
          <w:spacing w:val="2"/>
          <w:u w:val="single"/>
        </w:rPr>
        <w:t> </w:t>
      </w:r>
      <w:r>
        <w:rPr>
          <w:spacing w:val="-2"/>
          <w:u w:val="single"/>
        </w:rPr>
        <w:t>hazards</w:t>
      </w:r>
    </w:p>
    <w:p>
      <w:pPr>
        <w:spacing w:line="307" w:lineRule="auto" w:before="166"/>
        <w:ind w:left="90"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90" w:right="7839" w:firstLine="0"/>
        <w:jc w:val="left"/>
        <w:rPr>
          <w:sz w:val="18"/>
        </w:rPr>
      </w:pPr>
      <w:bookmarkStart w:name="Special precautions for user" w:id="61"/>
      <w:bookmarkEnd w:id="61"/>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850" w:right="850"/>
        </w:sectPr>
      </w:pPr>
    </w:p>
    <w:p>
      <w:pPr>
        <w:pStyle w:val="Heading2"/>
        <w:spacing w:line="297" w:lineRule="auto" w:before="159"/>
        <w:rPr>
          <w:u w:val="none"/>
        </w:rPr>
      </w:pPr>
      <w:r>
        <w:rPr>
          <w:u w:val="none"/>
        </w:rPr>
        <w:t>Transport</w:t>
      </w:r>
      <w:r>
        <w:rPr>
          <w:spacing w:val="-10"/>
          <w:u w:val="none"/>
        </w:rPr>
        <w:t> </w:t>
      </w:r>
      <w:r>
        <w:rPr>
          <w:u w:val="none"/>
        </w:rPr>
        <w:t>in</w:t>
      </w:r>
      <w:r>
        <w:rPr>
          <w:spacing w:val="-10"/>
          <w:u w:val="none"/>
        </w:rPr>
        <w:t> </w:t>
      </w:r>
      <w:r>
        <w:rPr>
          <w:u w:val="none"/>
        </w:rPr>
        <w:t>bulk</w:t>
      </w:r>
      <w:r>
        <w:rPr>
          <w:spacing w:val="-10"/>
          <w:u w:val="none"/>
        </w:rPr>
        <w:t> </w:t>
      </w:r>
      <w:r>
        <w:rPr>
          <w:u w:val="none"/>
        </w:rPr>
        <w:t>according</w:t>
      </w:r>
      <w:r>
        <w:rPr>
          <w:spacing w:val="-10"/>
          <w:u w:val="none"/>
        </w:rPr>
        <w:t> </w:t>
      </w:r>
      <w:r>
        <w:rPr>
          <w:u w:val="none"/>
        </w:rPr>
        <w:t>to Annex II of MARPOL 73/78 and the IBC Code</w:t>
      </w:r>
    </w:p>
    <w:p>
      <w:pPr>
        <w:pStyle w:val="BodyText"/>
        <w:spacing w:before="159"/>
        <w:ind w:left="90"/>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850" w:right="850"/>
          <w:cols w:num="2" w:equalWidth="0">
            <w:col w:w="2459" w:space="66"/>
            <w:col w:w="7675"/>
          </w:cols>
        </w:sectPr>
      </w:pPr>
    </w:p>
    <w:p>
      <w:pPr>
        <w:pStyle w:val="BodyText"/>
        <w:spacing w:before="5"/>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2"/>
                            <w:bookmarkEnd w:id="62"/>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9"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130" w:right="8568" w:hanging="40"/>
        <w:rPr>
          <w:u w:val="none"/>
        </w:rPr>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130"/>
      </w:pPr>
      <w:r>
        <w:rPr/>
        <mc:AlternateContent>
          <mc:Choice Requires="wps">
            <w:drawing>
              <wp:anchor distT="0" distB="0" distL="0" distR="0" allowOverlap="1" layoutInCell="1" locked="0" behindDoc="0" simplePos="0" relativeHeight="15736832">
                <wp:simplePos x="0" y="0"/>
                <wp:positionH relativeFrom="page">
                  <wp:posOffset>444500</wp:posOffset>
                </wp:positionH>
                <wp:positionV relativeFrom="paragraph">
                  <wp:posOffset>847725</wp:posOffset>
                </wp:positionV>
                <wp:extent cx="6350" cy="45974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350" cy="459740"/>
                        </a:xfrm>
                        <a:custGeom>
                          <a:avLst/>
                          <a:gdLst/>
                          <a:ahLst/>
                          <a:cxnLst/>
                          <a:rect l="l" t="t" r="r" b="b"/>
                          <a:pathLst>
                            <a:path w="6350" h="459740">
                              <a:moveTo>
                                <a:pt x="0" y="0"/>
                              </a:moveTo>
                              <a:lnTo>
                                <a:pt x="6350" y="0"/>
                              </a:lnTo>
                              <a:lnTo>
                                <a:pt x="6350" y="210819"/>
                              </a:lnTo>
                              <a:lnTo>
                                <a:pt x="0" y="210819"/>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6.75pt;width:.5pt;height:36.2pt;mso-position-horizontal-relative:page;mso-position-vertical-relative:paragraph;z-index:15736832" id="docshape20" coordorigin="700,1335" coordsize="10,724" path="m700,1335l710,1335,710,1667,700,1667,700,1335xm700,1727l710,1727,710,2059,700,2059,700,1727xe" filled="false" stroked="true" strokeweight="2pt" strokecolor="#000000">
                <v:path arrowok="t"/>
                <v:stroke dashstyle="solid"/>
                <w10:wrap type="none"/>
              </v:shape>
            </w:pict>
          </mc:Fallback>
        </mc:AlternateContent>
      </w: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5520">
                <wp:simplePos x="0" y="0"/>
                <wp:positionH relativeFrom="page">
                  <wp:posOffset>571500</wp:posOffset>
                </wp:positionH>
                <wp:positionV relativeFrom="paragraph">
                  <wp:posOffset>128441</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4"/>
                            <w:bookmarkEnd w:id="64"/>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20960;mso-wrap-distance-left:0;mso-wrap-distance-right:0"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
        <w:rPr>
          <w:sz w:val="19"/>
        </w:rPr>
      </w:pPr>
    </w:p>
    <w:tbl>
      <w:tblPr>
        <w:tblW w:w="0" w:type="auto"/>
        <w:jc w:val="left"/>
        <w:tblInd w:w="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3"/>
        <w:gridCol w:w="4431"/>
      </w:tblGrid>
      <w:tr>
        <w:trPr>
          <w:trHeight w:val="316" w:hRule="atLeast"/>
        </w:trPr>
        <w:tc>
          <w:tcPr>
            <w:tcW w:w="1993" w:type="dxa"/>
          </w:tcPr>
          <w:p>
            <w:pPr>
              <w:pStyle w:val="TableParagraph"/>
              <w:spacing w:before="26"/>
              <w:rPr>
                <w:b/>
                <w:sz w:val="18"/>
              </w:rPr>
            </w:pPr>
            <w:r>
              <w:rPr>
                <w:b/>
                <w:spacing w:val="-2"/>
                <w:sz w:val="18"/>
              </w:rPr>
              <w:t>Training</w:t>
            </w:r>
            <w:r>
              <w:rPr>
                <w:b/>
                <w:spacing w:val="3"/>
                <w:sz w:val="18"/>
              </w:rPr>
              <w:t> </w:t>
            </w:r>
            <w:r>
              <w:rPr>
                <w:b/>
                <w:spacing w:val="-2"/>
                <w:sz w:val="18"/>
              </w:rPr>
              <w:t>advice</w:t>
            </w:r>
          </w:p>
        </w:tc>
        <w:tc>
          <w:tcPr>
            <w:tcW w:w="4431" w:type="dxa"/>
          </w:tcPr>
          <w:p>
            <w:pPr>
              <w:pStyle w:val="TableParagraph"/>
              <w:spacing w:before="26"/>
              <w:ind w:left="581"/>
              <w:rPr>
                <w:sz w:val="18"/>
              </w:rPr>
            </w:pP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tc>
      </w:tr>
      <w:tr>
        <w:trPr>
          <w:trHeight w:val="392" w:hRule="atLeast"/>
        </w:trPr>
        <w:tc>
          <w:tcPr>
            <w:tcW w:w="1993" w:type="dxa"/>
          </w:tcPr>
          <w:p>
            <w:pPr>
              <w:pStyle w:val="TableParagraph"/>
              <w:rPr>
                <w:b/>
                <w:sz w:val="18"/>
              </w:rPr>
            </w:pPr>
            <w:r>
              <w:rPr>
                <w:b/>
                <w:spacing w:val="-2"/>
                <w:sz w:val="18"/>
              </w:rPr>
              <w:t>Revision</w:t>
            </w:r>
            <w:r>
              <w:rPr>
                <w:b/>
                <w:spacing w:val="3"/>
                <w:sz w:val="18"/>
              </w:rPr>
              <w:t> </w:t>
            </w:r>
            <w:r>
              <w:rPr>
                <w:b/>
                <w:spacing w:val="-4"/>
                <w:sz w:val="18"/>
              </w:rPr>
              <w:t>date</w:t>
            </w:r>
          </w:p>
        </w:tc>
        <w:tc>
          <w:tcPr>
            <w:tcW w:w="4431" w:type="dxa"/>
          </w:tcPr>
          <w:p>
            <w:pPr>
              <w:pStyle w:val="TableParagraph"/>
              <w:ind w:left="581"/>
              <w:rPr>
                <w:sz w:val="18"/>
              </w:rPr>
            </w:pPr>
            <w:r>
              <w:rPr>
                <w:spacing w:val="-2"/>
                <w:sz w:val="18"/>
              </w:rPr>
              <w:t>19/01/2026</w:t>
            </w:r>
          </w:p>
        </w:tc>
      </w:tr>
      <w:tr>
        <w:trPr>
          <w:trHeight w:val="391" w:hRule="atLeast"/>
        </w:trPr>
        <w:tc>
          <w:tcPr>
            <w:tcW w:w="1993" w:type="dxa"/>
          </w:tcPr>
          <w:p>
            <w:pPr>
              <w:pStyle w:val="TableParagraph"/>
              <w:rPr>
                <w:b/>
                <w:sz w:val="18"/>
              </w:rPr>
            </w:pPr>
            <w:r>
              <w:rPr>
                <w:b/>
                <w:spacing w:val="-2"/>
                <w:sz w:val="18"/>
              </w:rPr>
              <w:t>Revision</w:t>
            </w:r>
          </w:p>
        </w:tc>
        <w:tc>
          <w:tcPr>
            <w:tcW w:w="4431" w:type="dxa"/>
          </w:tcPr>
          <w:p>
            <w:pPr>
              <w:pStyle w:val="TableParagraph"/>
              <w:ind w:left="581"/>
              <w:rPr>
                <w:sz w:val="18"/>
              </w:rPr>
            </w:pPr>
            <w:r>
              <w:rPr>
                <w:spacing w:val="-10"/>
                <w:sz w:val="18"/>
              </w:rPr>
              <w:t>4</w:t>
            </w:r>
          </w:p>
        </w:tc>
      </w:tr>
      <w:tr>
        <w:trPr>
          <w:trHeight w:val="392" w:hRule="atLeast"/>
        </w:trPr>
        <w:tc>
          <w:tcPr>
            <w:tcW w:w="1993" w:type="dxa"/>
          </w:tcPr>
          <w:p>
            <w:pPr>
              <w:pStyle w:val="TableParagraph"/>
              <w:rPr>
                <w:b/>
                <w:sz w:val="18"/>
              </w:rPr>
            </w:pPr>
            <w:r>
              <w:rPr>
                <w:b/>
                <w:sz w:val="18"/>
              </w:rPr>
              <w:t>Supersedes</w:t>
            </w:r>
            <w:r>
              <w:rPr>
                <w:b/>
                <w:spacing w:val="-9"/>
                <w:sz w:val="18"/>
              </w:rPr>
              <w:t> </w:t>
            </w:r>
            <w:r>
              <w:rPr>
                <w:b/>
                <w:spacing w:val="-4"/>
                <w:sz w:val="18"/>
              </w:rPr>
              <w:t>date</w:t>
            </w:r>
          </w:p>
        </w:tc>
        <w:tc>
          <w:tcPr>
            <w:tcW w:w="4431" w:type="dxa"/>
          </w:tcPr>
          <w:p>
            <w:pPr>
              <w:pStyle w:val="TableParagraph"/>
              <w:ind w:left="581"/>
              <w:rPr>
                <w:sz w:val="18"/>
              </w:rPr>
            </w:pPr>
            <w:r>
              <w:rPr>
                <w:spacing w:val="-2"/>
                <w:sz w:val="18"/>
              </w:rPr>
              <w:t>20/05/2021</w:t>
            </w:r>
          </w:p>
        </w:tc>
      </w:tr>
      <w:tr>
        <w:trPr>
          <w:trHeight w:val="316" w:hRule="atLeast"/>
        </w:trPr>
        <w:tc>
          <w:tcPr>
            <w:tcW w:w="1993" w:type="dxa"/>
          </w:tcPr>
          <w:p>
            <w:pPr>
              <w:pStyle w:val="TableParagraph"/>
              <w:spacing w:line="195" w:lineRule="exact"/>
              <w:rPr>
                <w:b/>
                <w:sz w:val="18"/>
              </w:rPr>
            </w:pPr>
            <w:r>
              <w:rPr>
                <w:b/>
                <w:sz w:val="18"/>
              </w:rPr>
              <w:t>SDS</w:t>
            </w:r>
            <w:r>
              <w:rPr>
                <w:b/>
                <w:spacing w:val="-5"/>
                <w:sz w:val="18"/>
              </w:rPr>
              <w:t> No.</w:t>
            </w:r>
          </w:p>
        </w:tc>
        <w:tc>
          <w:tcPr>
            <w:tcW w:w="4431" w:type="dxa"/>
          </w:tcPr>
          <w:p>
            <w:pPr>
              <w:pStyle w:val="TableParagraph"/>
              <w:spacing w:line="195" w:lineRule="exact"/>
              <w:ind w:left="581"/>
              <w:rPr>
                <w:sz w:val="18"/>
              </w:rPr>
            </w:pPr>
            <w:r>
              <w:rPr>
                <w:spacing w:val="-4"/>
                <w:sz w:val="18"/>
              </w:rPr>
              <w:t>4917</w:t>
            </w:r>
          </w:p>
        </w:tc>
      </w:tr>
    </w:tbl>
    <w:p>
      <w:pPr>
        <w:pStyle w:val="TableParagraph"/>
        <w:spacing w:after="0" w:line="195" w:lineRule="exact"/>
        <w:rPr>
          <w:sz w:val="18"/>
        </w:rPr>
        <w:sectPr>
          <w:type w:val="continuous"/>
          <w:pgSz w:w="11900" w:h="16840"/>
          <w:pgMar w:header="458" w:footer="571" w:top="1020" w:bottom="760" w:left="850" w:right="850"/>
        </w:sectPr>
      </w:pPr>
    </w:p>
    <w:p>
      <w:pPr>
        <w:pStyle w:val="Heading1"/>
      </w:pPr>
      <w:r>
        <w:rPr/>
        <w:t>Focus</w:t>
      </w:r>
      <w:r>
        <w:rPr>
          <w:spacing w:val="-5"/>
        </w:rPr>
        <w:t> </w:t>
      </w:r>
      <w:r>
        <w:rPr>
          <w:spacing w:val="-4"/>
        </w:rPr>
        <w:t>Rose</w:t>
      </w:r>
    </w:p>
    <w:p>
      <w:pPr>
        <w:pStyle w:val="BodyText"/>
        <w:spacing w:before="244"/>
        <w:rPr>
          <w:b/>
          <w:sz w:val="24"/>
        </w:rPr>
      </w:pPr>
    </w:p>
    <w:p>
      <w:pPr>
        <w:pStyle w:val="BodyText"/>
        <w:tabs>
          <w:tab w:pos="2614" w:val="left" w:leader="none"/>
        </w:tabs>
        <w:spacing w:line="297" w:lineRule="auto"/>
        <w:ind w:left="2615"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7"/>
      </w:pPr>
    </w:p>
    <w:p>
      <w:pPr>
        <w:pStyle w:val="BodyText"/>
        <w:spacing w:line="211" w:lineRule="auto"/>
        <w:ind w:left="90" w:right="12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1600">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5994880"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0064">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19/01/2026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5996416"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19/01/2026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0576">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5995904"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1088">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20/05/2021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5995392"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20/05/2021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66" w:right="66"/>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90"/>
      <w:outlineLvl w:val="2"/>
    </w:pPr>
    <w:rPr>
      <w:rFonts w:ascii="Microsoft Sans Serif" w:hAnsi="Microsoft Sans Serif" w:eastAsia="Microsoft Sans Serif" w:cs="Microsoft Sans Serif"/>
      <w:b/>
      <w:bCs/>
      <w:sz w:val="18"/>
      <w:szCs w:val="1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02"/>
      <w:ind w:left="50"/>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2026-02-11T05:06:06Z</dcterms:created>
  <dcterms:modified xsi:type="dcterms:W3CDTF">2026-02-11T05:06:06Z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